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A" w:rsidRPr="00D3678A" w:rsidRDefault="00D3678A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78A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F6018" w:rsidRDefault="00D3678A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78A">
        <w:rPr>
          <w:rFonts w:ascii="Times New Roman" w:hAnsi="Times New Roman" w:cs="Times New Roman"/>
          <w:b/>
          <w:i/>
          <w:sz w:val="28"/>
          <w:szCs w:val="28"/>
        </w:rPr>
        <w:t>ГБУ РК «Специальная библиотека для слепых</w:t>
      </w:r>
      <w:r w:rsidR="00781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678A" w:rsidRPr="00D3678A" w:rsidRDefault="00D3678A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78A">
        <w:rPr>
          <w:rFonts w:ascii="Times New Roman" w:hAnsi="Times New Roman" w:cs="Times New Roman"/>
          <w:b/>
          <w:i/>
          <w:sz w:val="28"/>
          <w:szCs w:val="28"/>
        </w:rPr>
        <w:t>Республики Коми</w:t>
      </w:r>
      <w:r w:rsidR="004F6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78A">
        <w:rPr>
          <w:rFonts w:ascii="Times New Roman" w:hAnsi="Times New Roman" w:cs="Times New Roman"/>
          <w:b/>
          <w:i/>
          <w:sz w:val="28"/>
          <w:szCs w:val="28"/>
        </w:rPr>
        <w:t>им. Луи Брайля»</w:t>
      </w:r>
      <w:r w:rsidR="00781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78A">
        <w:rPr>
          <w:rFonts w:ascii="Times New Roman" w:hAnsi="Times New Roman" w:cs="Times New Roman"/>
          <w:b/>
          <w:i/>
          <w:sz w:val="28"/>
          <w:szCs w:val="28"/>
        </w:rPr>
        <w:t>за 2017 год.</w:t>
      </w:r>
    </w:p>
    <w:p w:rsidR="004F6018" w:rsidRDefault="004F6018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78A" w:rsidRPr="000F51AC" w:rsidRDefault="005758A7" w:rsidP="000F5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AC">
        <w:rPr>
          <w:rFonts w:ascii="Times New Roman" w:hAnsi="Times New Roman" w:cs="Times New Roman"/>
          <w:b/>
          <w:sz w:val="28"/>
          <w:szCs w:val="28"/>
        </w:rPr>
        <w:t>Основные статистические показатели</w:t>
      </w:r>
      <w:bookmarkStart w:id="0" w:name="_GoBack"/>
      <w:bookmarkEnd w:id="0"/>
    </w:p>
    <w:p w:rsidR="00D3678A" w:rsidRPr="00D3678A" w:rsidRDefault="00D3678A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8A">
        <w:rPr>
          <w:rFonts w:ascii="Times New Roman" w:hAnsi="Times New Roman" w:cs="Times New Roman"/>
          <w:sz w:val="28"/>
          <w:szCs w:val="28"/>
        </w:rPr>
        <w:t>Количество читателей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31">
        <w:rPr>
          <w:rFonts w:ascii="Times New Roman" w:hAnsi="Times New Roman" w:cs="Times New Roman"/>
          <w:sz w:val="28"/>
          <w:szCs w:val="28"/>
        </w:rPr>
        <w:t xml:space="preserve">897 </w:t>
      </w:r>
      <w:r w:rsidRPr="00D3678A">
        <w:rPr>
          <w:rFonts w:ascii="Times New Roman" w:hAnsi="Times New Roman" w:cs="Times New Roman"/>
          <w:sz w:val="28"/>
          <w:szCs w:val="28"/>
        </w:rPr>
        <w:t>чел.</w:t>
      </w:r>
    </w:p>
    <w:p w:rsidR="00D3678A" w:rsidRPr="00D3678A" w:rsidRDefault="00D3678A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8A">
        <w:rPr>
          <w:rFonts w:ascii="Times New Roman" w:hAnsi="Times New Roman" w:cs="Times New Roman"/>
          <w:sz w:val="28"/>
          <w:szCs w:val="28"/>
        </w:rPr>
        <w:t>Количество книговыдач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31">
        <w:rPr>
          <w:rFonts w:ascii="Times New Roman" w:hAnsi="Times New Roman" w:cs="Times New Roman"/>
          <w:sz w:val="28"/>
          <w:szCs w:val="28"/>
        </w:rPr>
        <w:t xml:space="preserve">41,2 </w:t>
      </w:r>
      <w:r w:rsidRPr="00D3678A">
        <w:rPr>
          <w:rFonts w:ascii="Times New Roman" w:hAnsi="Times New Roman" w:cs="Times New Roman"/>
          <w:sz w:val="28"/>
          <w:szCs w:val="28"/>
        </w:rPr>
        <w:t>тыс.</w:t>
      </w:r>
    </w:p>
    <w:p w:rsidR="00D3678A" w:rsidRDefault="00D3678A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8A">
        <w:rPr>
          <w:rFonts w:ascii="Times New Roman" w:hAnsi="Times New Roman" w:cs="Times New Roman"/>
          <w:sz w:val="28"/>
          <w:szCs w:val="28"/>
        </w:rPr>
        <w:t>Количество посещений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31">
        <w:rPr>
          <w:rFonts w:ascii="Times New Roman" w:hAnsi="Times New Roman" w:cs="Times New Roman"/>
          <w:sz w:val="28"/>
          <w:szCs w:val="28"/>
        </w:rPr>
        <w:t xml:space="preserve">12 </w:t>
      </w:r>
      <w:r w:rsidRPr="00D3678A">
        <w:rPr>
          <w:rFonts w:ascii="Times New Roman" w:hAnsi="Times New Roman" w:cs="Times New Roman"/>
          <w:sz w:val="28"/>
          <w:szCs w:val="28"/>
        </w:rPr>
        <w:t>тыс.</w:t>
      </w:r>
    </w:p>
    <w:p w:rsidR="00F7023B" w:rsidRPr="00D3678A" w:rsidRDefault="00F7023B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мероприятий – 368, в том числе 98 – выездных.</w:t>
      </w:r>
    </w:p>
    <w:p w:rsidR="00D3678A" w:rsidRDefault="00D3678A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8A">
        <w:rPr>
          <w:rFonts w:ascii="Times New Roman" w:hAnsi="Times New Roman" w:cs="Times New Roman"/>
          <w:sz w:val="28"/>
          <w:szCs w:val="28"/>
        </w:rPr>
        <w:t>Поступило изданий различных форматов –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678A">
        <w:rPr>
          <w:rFonts w:ascii="Times New Roman" w:hAnsi="Times New Roman" w:cs="Times New Roman"/>
          <w:sz w:val="28"/>
          <w:szCs w:val="28"/>
        </w:rPr>
        <w:t xml:space="preserve"> тыс. экз.</w:t>
      </w:r>
    </w:p>
    <w:p w:rsidR="004F6018" w:rsidRPr="004F6018" w:rsidRDefault="004F6018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18">
        <w:rPr>
          <w:rFonts w:ascii="Times New Roman" w:hAnsi="Times New Roman" w:cs="Times New Roman"/>
          <w:sz w:val="28"/>
          <w:szCs w:val="28"/>
        </w:rPr>
        <w:t xml:space="preserve">Пользователи обращались в библиотеку для </w:t>
      </w:r>
      <w:r w:rsidRPr="004F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записи, перерегистрации, получения, возврата документов и продления сроков пользования, получения справок и консультаций, работы со справочно-библиографическим аппаратом, участия в массовых мероприятиях, проводимых библиотекой, поиска информационных ресурсов в Интернет, обращения к электронной библиотечно-информационной сети и т.п. В условиях вне стационара пользователи получали следующие услуги: книги по почте на дом или в библиотечных пунктах; справки по запросам; консультации по пользованию компьютером и </w:t>
      </w:r>
      <w:proofErr w:type="spellStart"/>
      <w:r w:rsidRPr="004F6018">
        <w:rPr>
          <w:rFonts w:ascii="Times New Roman" w:hAnsi="Times New Roman" w:cs="Times New Roman"/>
          <w:color w:val="000000" w:themeColor="text1"/>
          <w:sz w:val="28"/>
          <w:szCs w:val="28"/>
        </w:rPr>
        <w:t>тифлотехникой</w:t>
      </w:r>
      <w:proofErr w:type="spellEnd"/>
      <w:r w:rsidRPr="004F6018">
        <w:rPr>
          <w:rFonts w:ascii="Times New Roman" w:hAnsi="Times New Roman" w:cs="Times New Roman"/>
          <w:color w:val="000000" w:themeColor="text1"/>
          <w:sz w:val="28"/>
          <w:szCs w:val="28"/>
        </w:rPr>
        <w:t>, участие в массовых мероприятиях и т.п.</w:t>
      </w:r>
    </w:p>
    <w:p w:rsidR="004F6018" w:rsidRPr="004F6018" w:rsidRDefault="004F6018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D9" w:rsidRDefault="005758A7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0D">
        <w:rPr>
          <w:rFonts w:ascii="Times New Roman" w:hAnsi="Times New Roman" w:cs="Times New Roman"/>
          <w:b/>
          <w:sz w:val="28"/>
          <w:szCs w:val="28"/>
        </w:rPr>
        <w:t>Основные события года</w:t>
      </w:r>
    </w:p>
    <w:p w:rsidR="0091139C" w:rsidRDefault="0091139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3CE3">
        <w:rPr>
          <w:rFonts w:ascii="Times New Roman" w:hAnsi="Times New Roman" w:cs="Times New Roman"/>
          <w:sz w:val="28"/>
          <w:szCs w:val="28"/>
        </w:rPr>
        <w:t xml:space="preserve"> году 26 государственных и муниципальных учреждений получили гранты Главы Республики Коми в области культуры и искусства на реализацию социально значимых проектов. Среди победителей конкурса – проект библиотеки «Искусство жить на ощупь: создание интерактивного стенда»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D27">
        <w:rPr>
          <w:rFonts w:ascii="Calibri" w:hAnsi="Calibri"/>
          <w:color w:val="333333"/>
          <w:shd w:val="clear" w:color="auto" w:fill="FBE7C4"/>
        </w:rPr>
        <w:t xml:space="preserve"> </w:t>
      </w:r>
      <w:r w:rsidRPr="00C53D27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D27">
        <w:rPr>
          <w:rFonts w:ascii="Times New Roman" w:hAnsi="Times New Roman" w:cs="Times New Roman"/>
          <w:sz w:val="28"/>
          <w:szCs w:val="28"/>
        </w:rPr>
        <w:t xml:space="preserve"> формирование гуманного отношения и уважения к людям с инвалидностью через проведение интерактивных экскурсий с участием людей с ограниченными возможностями здоровья.</w:t>
      </w:r>
    </w:p>
    <w:p w:rsidR="0091139C" w:rsidRPr="004E3FCF" w:rsidRDefault="0091139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CF">
        <w:rPr>
          <w:rFonts w:ascii="Times New Roman" w:hAnsi="Times New Roman" w:cs="Times New Roman"/>
          <w:sz w:val="28"/>
          <w:szCs w:val="28"/>
        </w:rPr>
        <w:t xml:space="preserve">За проектный период проведено 27 интерактивных экскурсий для учебных заведений г. Сыктывкара. С экспонатами стенда «Искусство жить на ощупь» познакомились учащиеся 15 учебных заведений: Гимназии им. </w:t>
      </w:r>
      <w:proofErr w:type="spellStart"/>
      <w:r w:rsidRPr="004E3FC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4E3FCF">
        <w:rPr>
          <w:rFonts w:ascii="Times New Roman" w:hAnsi="Times New Roman" w:cs="Times New Roman"/>
          <w:sz w:val="28"/>
          <w:szCs w:val="28"/>
        </w:rPr>
        <w:t xml:space="preserve">, Русской гимназии, </w:t>
      </w:r>
      <w:r>
        <w:rPr>
          <w:rFonts w:ascii="Times New Roman" w:hAnsi="Times New Roman" w:cs="Times New Roman"/>
          <w:sz w:val="28"/>
          <w:szCs w:val="28"/>
        </w:rPr>
        <w:t>С(К)ОШ</w:t>
      </w:r>
      <w:r w:rsidRPr="004E3FCF">
        <w:rPr>
          <w:rFonts w:ascii="Times New Roman" w:hAnsi="Times New Roman" w:cs="Times New Roman"/>
          <w:sz w:val="28"/>
          <w:szCs w:val="28"/>
        </w:rPr>
        <w:t xml:space="preserve"> № 40 и 41, Детских садов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F">
        <w:rPr>
          <w:rFonts w:ascii="Times New Roman" w:hAnsi="Times New Roman" w:cs="Times New Roman"/>
          <w:sz w:val="28"/>
          <w:szCs w:val="28"/>
        </w:rPr>
        <w:t>97,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F">
        <w:rPr>
          <w:rFonts w:ascii="Times New Roman" w:hAnsi="Times New Roman" w:cs="Times New Roman"/>
          <w:sz w:val="28"/>
          <w:szCs w:val="28"/>
        </w:rPr>
        <w:t>60, Технологического и Физико-математического лицеев, Гуманитарно-педагогического колледжа им.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F">
        <w:rPr>
          <w:rFonts w:ascii="Times New Roman" w:hAnsi="Times New Roman" w:cs="Times New Roman"/>
          <w:sz w:val="28"/>
          <w:szCs w:val="28"/>
        </w:rPr>
        <w:t xml:space="preserve">Куратова, Отделения реабилитации для детей и подростков с </w:t>
      </w:r>
      <w:proofErr w:type="spellStart"/>
      <w:r w:rsidRPr="004E3FCF">
        <w:rPr>
          <w:rFonts w:ascii="Times New Roman" w:hAnsi="Times New Roman" w:cs="Times New Roman"/>
          <w:sz w:val="28"/>
          <w:szCs w:val="28"/>
        </w:rPr>
        <w:t>ОУиФВ</w:t>
      </w:r>
      <w:proofErr w:type="spellEnd"/>
      <w:r w:rsidRPr="004E3FCF">
        <w:rPr>
          <w:rFonts w:ascii="Times New Roman" w:hAnsi="Times New Roman" w:cs="Times New Roman"/>
          <w:sz w:val="28"/>
          <w:szCs w:val="28"/>
        </w:rPr>
        <w:t xml:space="preserve"> «Надежда» и др. </w:t>
      </w:r>
    </w:p>
    <w:p w:rsidR="0091139C" w:rsidRDefault="0091139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CF">
        <w:rPr>
          <w:rFonts w:ascii="Times New Roman" w:hAnsi="Times New Roman" w:cs="Times New Roman"/>
          <w:sz w:val="28"/>
          <w:szCs w:val="28"/>
        </w:rPr>
        <w:t>Состоялись 2 выездные интерактивные площадки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3FCF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F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Pr="004E3FCF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4E3FCF">
        <w:rPr>
          <w:rFonts w:ascii="Times New Roman" w:hAnsi="Times New Roman" w:cs="Times New Roman"/>
          <w:sz w:val="28"/>
          <w:szCs w:val="28"/>
        </w:rPr>
        <w:t xml:space="preserve"> и православн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3FCF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3FCF">
        <w:rPr>
          <w:rFonts w:ascii="Times New Roman" w:hAnsi="Times New Roman" w:cs="Times New Roman"/>
          <w:sz w:val="28"/>
          <w:szCs w:val="28"/>
        </w:rPr>
        <w:t xml:space="preserve"> «Горница» с. </w:t>
      </w:r>
      <w:proofErr w:type="spellStart"/>
      <w:r w:rsidRPr="004E3FCF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Pr="004E3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FCF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Pr="004E3FCF">
        <w:rPr>
          <w:rFonts w:ascii="Times New Roman" w:hAnsi="Times New Roman" w:cs="Times New Roman"/>
          <w:sz w:val="28"/>
          <w:szCs w:val="28"/>
        </w:rPr>
        <w:t xml:space="preserve"> р-на.</w:t>
      </w:r>
    </w:p>
    <w:p w:rsidR="0091139C" w:rsidRPr="00DB35D0" w:rsidRDefault="0091139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CF">
        <w:rPr>
          <w:rFonts w:ascii="Times New Roman" w:hAnsi="Times New Roman" w:cs="Times New Roman"/>
          <w:sz w:val="28"/>
          <w:szCs w:val="28"/>
        </w:rPr>
        <w:t xml:space="preserve"> </w:t>
      </w:r>
      <w:r w:rsidRPr="00DB35D0">
        <w:rPr>
          <w:rFonts w:ascii="Times New Roman" w:hAnsi="Times New Roman" w:cs="Times New Roman"/>
          <w:sz w:val="28"/>
          <w:szCs w:val="28"/>
        </w:rPr>
        <w:t xml:space="preserve">12 октября в МАОУ «Технологический лицей» прошло итоговое мероприятие по проекту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35D0">
        <w:rPr>
          <w:rFonts w:ascii="Times New Roman" w:hAnsi="Times New Roman" w:cs="Times New Roman"/>
          <w:sz w:val="28"/>
          <w:szCs w:val="28"/>
        </w:rPr>
        <w:t xml:space="preserve"> акция «Всемирный день защиты зрения»</w:t>
      </w:r>
      <w:r>
        <w:rPr>
          <w:rFonts w:ascii="Times New Roman" w:hAnsi="Times New Roman" w:cs="Times New Roman"/>
          <w:sz w:val="28"/>
          <w:szCs w:val="28"/>
        </w:rPr>
        <w:t xml:space="preserve">, в программе которого </w:t>
      </w:r>
      <w:r w:rsidRPr="00DB35D0">
        <w:rPr>
          <w:rFonts w:ascii="Times New Roman" w:hAnsi="Times New Roman" w:cs="Times New Roman"/>
          <w:sz w:val="28"/>
          <w:szCs w:val="28"/>
        </w:rPr>
        <w:t xml:space="preserve">состоялись: выступление незрячих </w:t>
      </w:r>
      <w:r>
        <w:rPr>
          <w:rFonts w:ascii="Times New Roman" w:hAnsi="Times New Roman" w:cs="Times New Roman"/>
          <w:sz w:val="28"/>
          <w:szCs w:val="28"/>
        </w:rPr>
        <w:t>музыкантов,</w:t>
      </w:r>
      <w:r w:rsidRPr="00DB35D0">
        <w:rPr>
          <w:rFonts w:ascii="Times New Roman" w:hAnsi="Times New Roman" w:cs="Times New Roman"/>
          <w:sz w:val="28"/>
          <w:szCs w:val="28"/>
        </w:rPr>
        <w:t xml:space="preserve"> литературная композиция «Эти глаза не лгут»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5D0">
        <w:rPr>
          <w:rFonts w:ascii="Times New Roman" w:hAnsi="Times New Roman" w:cs="Times New Roman"/>
          <w:sz w:val="28"/>
          <w:szCs w:val="28"/>
        </w:rPr>
        <w:t xml:space="preserve"> мастер-класс «Гимнастика для глаз»</w:t>
      </w:r>
      <w:r>
        <w:rPr>
          <w:rFonts w:ascii="Times New Roman" w:hAnsi="Times New Roman" w:cs="Times New Roman"/>
          <w:sz w:val="28"/>
          <w:szCs w:val="28"/>
        </w:rPr>
        <w:t>, презентация смартфона,</w:t>
      </w:r>
      <w:r w:rsidRPr="00DB35D0">
        <w:rPr>
          <w:rFonts w:ascii="Times New Roman" w:hAnsi="Times New Roman" w:cs="Times New Roman"/>
          <w:sz w:val="28"/>
          <w:szCs w:val="28"/>
        </w:rPr>
        <w:t xml:space="preserve"> фотосессия «Сами с очками»</w:t>
      </w:r>
      <w:r>
        <w:rPr>
          <w:rFonts w:ascii="Times New Roman" w:hAnsi="Times New Roman" w:cs="Times New Roman"/>
          <w:sz w:val="28"/>
          <w:szCs w:val="28"/>
        </w:rPr>
        <w:t>, блиц-тест «Проверим зрение»</w:t>
      </w:r>
      <w:r w:rsidRPr="00DB35D0">
        <w:rPr>
          <w:rFonts w:ascii="Times New Roman" w:hAnsi="Times New Roman" w:cs="Times New Roman"/>
          <w:sz w:val="28"/>
          <w:szCs w:val="28"/>
        </w:rPr>
        <w:t xml:space="preserve">. Завершилось мероприятие раздачей рекламной продукции закладок «Гимнастика для глаз» и буклетов «Берегите зрение». </w:t>
      </w:r>
    </w:p>
    <w:p w:rsidR="0091139C" w:rsidRPr="004E3FCF" w:rsidRDefault="0091139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в рамках проекта –</w:t>
      </w:r>
      <w:r w:rsidRPr="004E3FCF">
        <w:rPr>
          <w:rFonts w:ascii="Times New Roman" w:hAnsi="Times New Roman" w:cs="Times New Roman"/>
          <w:sz w:val="28"/>
          <w:szCs w:val="28"/>
        </w:rPr>
        <w:t xml:space="preserve"> 518 чел.</w:t>
      </w:r>
    </w:p>
    <w:p w:rsidR="005A411A" w:rsidRDefault="005A411A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C4">
        <w:rPr>
          <w:rFonts w:ascii="Times New Roman" w:hAnsi="Times New Roman" w:cs="Times New Roman"/>
          <w:i/>
          <w:sz w:val="28"/>
          <w:szCs w:val="28"/>
        </w:rPr>
        <w:lastRenderedPageBreak/>
        <w:t>2017 год был объявлен в России Годом экологии и одновременно Годом особо охраняемых природных территорий</w:t>
      </w:r>
      <w:r w:rsidRPr="005A411A">
        <w:rPr>
          <w:rFonts w:ascii="Times New Roman" w:hAnsi="Times New Roman" w:cs="Times New Roman"/>
          <w:sz w:val="28"/>
          <w:szCs w:val="28"/>
        </w:rPr>
        <w:t>.</w:t>
      </w:r>
      <w:r w:rsidR="00365835">
        <w:rPr>
          <w:rFonts w:ascii="Times New Roman" w:hAnsi="Times New Roman" w:cs="Times New Roman"/>
          <w:sz w:val="28"/>
          <w:szCs w:val="28"/>
        </w:rPr>
        <w:t xml:space="preserve"> В рамках этого в библиотеке прошли </w:t>
      </w:r>
      <w:r w:rsidR="0035574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5835">
        <w:rPr>
          <w:rFonts w:ascii="Times New Roman" w:hAnsi="Times New Roman" w:cs="Times New Roman"/>
          <w:sz w:val="28"/>
          <w:szCs w:val="28"/>
        </w:rPr>
        <w:t>наиболее значимые мероприятия:</w:t>
      </w:r>
    </w:p>
    <w:p w:rsidR="001C2994" w:rsidRPr="006941DB" w:rsidRDefault="00D33547" w:rsidP="00D3354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4CB4" w:rsidRPr="001C2994">
        <w:rPr>
          <w:rFonts w:ascii="Times New Roman" w:hAnsi="Times New Roman" w:cs="Times New Roman"/>
          <w:sz w:val="28"/>
          <w:szCs w:val="28"/>
        </w:rPr>
        <w:t>семирная акция «</w:t>
      </w:r>
      <w:r w:rsidR="004B2B1D" w:rsidRPr="001C2994">
        <w:rPr>
          <w:rFonts w:ascii="Times New Roman" w:hAnsi="Times New Roman" w:cs="Times New Roman"/>
          <w:sz w:val="28"/>
          <w:szCs w:val="28"/>
        </w:rPr>
        <w:t>Час Земли»</w:t>
      </w:r>
      <w:r w:rsidR="00884CB4" w:rsidRPr="001C2994">
        <w:rPr>
          <w:rFonts w:ascii="Times New Roman" w:hAnsi="Times New Roman" w:cs="Times New Roman"/>
          <w:sz w:val="28"/>
          <w:szCs w:val="28"/>
        </w:rPr>
        <w:t>.</w:t>
      </w:r>
      <w:r w:rsidR="004B2B1D" w:rsidRPr="001C2994">
        <w:rPr>
          <w:rFonts w:ascii="Times New Roman" w:hAnsi="Times New Roman" w:cs="Times New Roman"/>
          <w:sz w:val="28"/>
          <w:szCs w:val="28"/>
        </w:rPr>
        <w:t xml:space="preserve"> Информация об акции размещена на сайте </w:t>
      </w:r>
      <w:r w:rsidR="004B2B1D" w:rsidRPr="006941DB">
        <w:rPr>
          <w:rFonts w:ascii="Times New Roman" w:hAnsi="Times New Roman" w:cs="Times New Roman"/>
          <w:sz w:val="28"/>
          <w:szCs w:val="28"/>
        </w:rPr>
        <w:t>библиотеки и в социальной сети «</w:t>
      </w:r>
      <w:proofErr w:type="spellStart"/>
      <w:r w:rsidR="004B2B1D" w:rsidRPr="006941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B2B1D" w:rsidRPr="006941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41DB" w:rsidRPr="006941DB" w:rsidRDefault="00D33547" w:rsidP="00D33547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1DB" w:rsidRPr="006941DB">
        <w:rPr>
          <w:rFonts w:ascii="Times New Roman" w:hAnsi="Times New Roman" w:cs="Times New Roman"/>
          <w:sz w:val="28"/>
          <w:szCs w:val="28"/>
        </w:rPr>
        <w:t>иртуальное экологическое путешествие «Заповедные места Республики Коми: растительный мир»</w:t>
      </w:r>
      <w:r w:rsidR="006941DB">
        <w:rPr>
          <w:rFonts w:ascii="Times New Roman" w:hAnsi="Times New Roman" w:cs="Times New Roman"/>
          <w:sz w:val="28"/>
          <w:szCs w:val="28"/>
        </w:rPr>
        <w:t xml:space="preserve">, </w:t>
      </w:r>
      <w:r w:rsidR="006941DB" w:rsidRPr="006941DB">
        <w:rPr>
          <w:rFonts w:ascii="Times New Roman" w:hAnsi="Times New Roman" w:cs="Times New Roman"/>
          <w:sz w:val="28"/>
          <w:szCs w:val="28"/>
        </w:rPr>
        <w:t>в котором приняли участие сотрудники института биологии Коми отделения РАН. Учёные рассказали читателям о растительном мире Республики Коми, о редких растениях, о том, что многие из них обладают целебными свойствами. Читатели смогли тактильно познакомиться с растениями – учёные принесли живые образцы и гербарии.</w:t>
      </w:r>
    </w:p>
    <w:p w:rsidR="001C2994" w:rsidRDefault="00D33547" w:rsidP="00D3354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CB4" w:rsidRPr="006941DB">
        <w:rPr>
          <w:rFonts w:ascii="Times New Roman" w:hAnsi="Times New Roman" w:cs="Times New Roman"/>
          <w:sz w:val="28"/>
          <w:szCs w:val="28"/>
        </w:rPr>
        <w:t xml:space="preserve">ознавательные занятия </w:t>
      </w:r>
      <w:r w:rsidR="00C5167B" w:rsidRPr="006941DB">
        <w:rPr>
          <w:rFonts w:ascii="Times New Roman" w:hAnsi="Times New Roman" w:cs="Times New Roman"/>
          <w:sz w:val="28"/>
          <w:szCs w:val="28"/>
        </w:rPr>
        <w:t>по произведениям</w:t>
      </w:r>
      <w:r w:rsidR="00C5167B" w:rsidRPr="001C2994">
        <w:rPr>
          <w:rFonts w:ascii="Times New Roman" w:hAnsi="Times New Roman" w:cs="Times New Roman"/>
          <w:sz w:val="28"/>
          <w:szCs w:val="28"/>
        </w:rPr>
        <w:t xml:space="preserve"> коми писателя П. Образцова 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9E6A18" w:rsidRPr="001C2994">
        <w:rPr>
          <w:rFonts w:ascii="Times New Roman" w:hAnsi="Times New Roman" w:cs="Times New Roman"/>
          <w:sz w:val="28"/>
          <w:szCs w:val="28"/>
        </w:rPr>
        <w:t>коррекционных школ города и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 молодёжи с инвалидностью Центра социального обслуживания. </w:t>
      </w:r>
      <w:r w:rsidR="00B01266" w:rsidRPr="001C2994">
        <w:rPr>
          <w:rFonts w:ascii="Times New Roman" w:hAnsi="Times New Roman" w:cs="Times New Roman"/>
          <w:sz w:val="28"/>
          <w:szCs w:val="28"/>
        </w:rPr>
        <w:t>Д</w:t>
      </w:r>
      <w:r w:rsidR="009E6A18" w:rsidRPr="001C2994">
        <w:rPr>
          <w:rFonts w:ascii="Times New Roman" w:hAnsi="Times New Roman" w:cs="Times New Roman"/>
          <w:sz w:val="28"/>
          <w:szCs w:val="28"/>
        </w:rPr>
        <w:t>ля участников мероприятий были представлены: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01266" w:rsidRPr="001C2994">
        <w:rPr>
          <w:rFonts w:ascii="Times New Roman" w:hAnsi="Times New Roman" w:cs="Times New Roman"/>
          <w:sz w:val="28"/>
          <w:szCs w:val="28"/>
        </w:rPr>
        <w:t>ая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B01266" w:rsidRPr="001C2994">
        <w:rPr>
          <w:rFonts w:ascii="Times New Roman" w:hAnsi="Times New Roman" w:cs="Times New Roman"/>
          <w:sz w:val="28"/>
          <w:szCs w:val="28"/>
        </w:rPr>
        <w:t>я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CB4" w:rsidRPr="001C2994">
        <w:rPr>
          <w:rFonts w:ascii="Times New Roman" w:hAnsi="Times New Roman" w:cs="Times New Roman"/>
          <w:sz w:val="28"/>
          <w:szCs w:val="28"/>
        </w:rPr>
        <w:t>аудиозагадки</w:t>
      </w:r>
      <w:proofErr w:type="spellEnd"/>
      <w:r w:rsidR="00884CB4" w:rsidRPr="001C2994">
        <w:rPr>
          <w:rFonts w:ascii="Times New Roman" w:hAnsi="Times New Roman" w:cs="Times New Roman"/>
          <w:sz w:val="28"/>
          <w:szCs w:val="28"/>
        </w:rPr>
        <w:t xml:space="preserve"> «Голоса птиц», </w:t>
      </w:r>
      <w:r w:rsidR="00B01266" w:rsidRPr="001C2994">
        <w:rPr>
          <w:rFonts w:ascii="Times New Roman" w:hAnsi="Times New Roman" w:cs="Times New Roman"/>
          <w:sz w:val="28"/>
          <w:szCs w:val="28"/>
        </w:rPr>
        <w:t>работа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 с тактильными книгами «Два весёлых гуся», «Кто в тундре живёт», </w:t>
      </w:r>
      <w:r w:rsidR="00B01266" w:rsidRPr="001C2994">
        <w:rPr>
          <w:rFonts w:ascii="Times New Roman" w:hAnsi="Times New Roman" w:cs="Times New Roman"/>
          <w:sz w:val="28"/>
          <w:szCs w:val="28"/>
        </w:rPr>
        <w:t>мастер-класс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 в технике оригами</w:t>
      </w:r>
      <w:r w:rsidR="00B01266" w:rsidRPr="001C2994">
        <w:rPr>
          <w:rFonts w:ascii="Times New Roman" w:hAnsi="Times New Roman" w:cs="Times New Roman"/>
          <w:sz w:val="28"/>
          <w:szCs w:val="28"/>
        </w:rPr>
        <w:t xml:space="preserve"> по изготовлению птицы</w:t>
      </w:r>
      <w:r w:rsidR="00884CB4" w:rsidRPr="001C2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AA" w:rsidRPr="001C2994" w:rsidRDefault="00D33547" w:rsidP="00D33547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5AA" w:rsidRPr="001C2994">
        <w:rPr>
          <w:rFonts w:ascii="Times New Roman" w:hAnsi="Times New Roman" w:cs="Times New Roman"/>
          <w:sz w:val="28"/>
          <w:szCs w:val="28"/>
        </w:rPr>
        <w:t>итературная беседа «Тема экологии в русской литературе»</w:t>
      </w:r>
      <w:r w:rsidR="00C5167B">
        <w:rPr>
          <w:rFonts w:ascii="Times New Roman" w:hAnsi="Times New Roman" w:cs="Times New Roman"/>
          <w:sz w:val="28"/>
          <w:szCs w:val="28"/>
        </w:rPr>
        <w:t>,</w:t>
      </w:r>
      <w:r w:rsidR="004D085A">
        <w:rPr>
          <w:rFonts w:ascii="Times New Roman" w:hAnsi="Times New Roman" w:cs="Times New Roman"/>
          <w:sz w:val="28"/>
          <w:szCs w:val="28"/>
        </w:rPr>
        <w:t xml:space="preserve"> </w:t>
      </w:r>
      <w:r w:rsidR="00C5167B">
        <w:rPr>
          <w:rFonts w:ascii="Times New Roman" w:hAnsi="Times New Roman" w:cs="Times New Roman"/>
          <w:sz w:val="28"/>
          <w:szCs w:val="28"/>
        </w:rPr>
        <w:t>н</w:t>
      </w:r>
      <w:r w:rsidR="004D085A">
        <w:rPr>
          <w:rFonts w:ascii="Times New Roman" w:hAnsi="Times New Roman" w:cs="Times New Roman"/>
          <w:sz w:val="28"/>
          <w:szCs w:val="28"/>
        </w:rPr>
        <w:t>а которой</w:t>
      </w:r>
      <w:r w:rsidR="001955AA" w:rsidRPr="001C2994">
        <w:rPr>
          <w:rFonts w:ascii="Times New Roman" w:hAnsi="Times New Roman" w:cs="Times New Roman"/>
          <w:sz w:val="28"/>
          <w:szCs w:val="28"/>
        </w:rPr>
        <w:t xml:space="preserve"> </w:t>
      </w:r>
      <w:r w:rsidR="004D085A">
        <w:rPr>
          <w:rFonts w:ascii="Times New Roman" w:hAnsi="Times New Roman" w:cs="Times New Roman"/>
          <w:sz w:val="28"/>
          <w:szCs w:val="28"/>
        </w:rPr>
        <w:t>у</w:t>
      </w:r>
      <w:r w:rsidR="001955AA" w:rsidRPr="001C2994">
        <w:rPr>
          <w:rFonts w:ascii="Times New Roman" w:hAnsi="Times New Roman" w:cs="Times New Roman"/>
          <w:sz w:val="28"/>
          <w:szCs w:val="28"/>
        </w:rPr>
        <w:t>частники мероприятия обсудили экологические проблемы современности, последствия аварии на Чернобыльской АЭС, прослушали сообщение о русских писателях, затрагивавших тему сохранения природы и отрывок из романа Татьяны Толстой «</w:t>
      </w:r>
      <w:proofErr w:type="spellStart"/>
      <w:r w:rsidR="001955AA" w:rsidRPr="001C2994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="001955AA" w:rsidRPr="001C2994">
        <w:rPr>
          <w:rFonts w:ascii="Times New Roman" w:hAnsi="Times New Roman" w:cs="Times New Roman"/>
          <w:sz w:val="28"/>
          <w:szCs w:val="28"/>
        </w:rPr>
        <w:t>». Завершилось мероприятие экологич</w:t>
      </w:r>
      <w:r w:rsidR="001C2994">
        <w:rPr>
          <w:rFonts w:ascii="Times New Roman" w:hAnsi="Times New Roman" w:cs="Times New Roman"/>
          <w:sz w:val="28"/>
          <w:szCs w:val="28"/>
        </w:rPr>
        <w:t>еской викториной.</w:t>
      </w:r>
    </w:p>
    <w:p w:rsidR="00D21616" w:rsidRPr="00D21616" w:rsidRDefault="00D21616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C4">
        <w:rPr>
          <w:rFonts w:ascii="Times New Roman" w:hAnsi="Times New Roman" w:cs="Times New Roman"/>
          <w:i/>
          <w:sz w:val="28"/>
          <w:szCs w:val="28"/>
        </w:rPr>
        <w:t>В преддверии 100-летия Великой российской революции 1917 года</w:t>
      </w:r>
      <w:r w:rsidRPr="00D21616">
        <w:rPr>
          <w:rFonts w:ascii="Times New Roman" w:hAnsi="Times New Roman" w:cs="Times New Roman"/>
          <w:sz w:val="28"/>
          <w:szCs w:val="28"/>
        </w:rPr>
        <w:t xml:space="preserve"> в библиотек</w:t>
      </w:r>
      <w:r w:rsidR="00D10CE2">
        <w:rPr>
          <w:rFonts w:ascii="Times New Roman" w:hAnsi="Times New Roman" w:cs="Times New Roman"/>
          <w:sz w:val="28"/>
          <w:szCs w:val="28"/>
        </w:rPr>
        <w:t>е</w:t>
      </w:r>
      <w:r w:rsidRPr="00D21616">
        <w:rPr>
          <w:rFonts w:ascii="Times New Roman" w:hAnsi="Times New Roman" w:cs="Times New Roman"/>
          <w:sz w:val="28"/>
          <w:szCs w:val="28"/>
        </w:rPr>
        <w:t xml:space="preserve"> </w:t>
      </w:r>
      <w:r w:rsidR="00D10CE2">
        <w:rPr>
          <w:rFonts w:ascii="Times New Roman" w:hAnsi="Times New Roman" w:cs="Times New Roman"/>
          <w:sz w:val="28"/>
          <w:szCs w:val="28"/>
        </w:rPr>
        <w:t>прошл</w:t>
      </w:r>
      <w:r w:rsidR="00B50B42">
        <w:rPr>
          <w:rFonts w:ascii="Times New Roman" w:hAnsi="Times New Roman" w:cs="Times New Roman"/>
          <w:sz w:val="28"/>
          <w:szCs w:val="28"/>
        </w:rPr>
        <w:t>а</w:t>
      </w:r>
      <w:r w:rsidRPr="00D21616">
        <w:rPr>
          <w:rFonts w:ascii="Times New Roman" w:hAnsi="Times New Roman" w:cs="Times New Roman"/>
          <w:sz w:val="28"/>
          <w:szCs w:val="28"/>
        </w:rPr>
        <w:t xml:space="preserve"> </w:t>
      </w:r>
      <w:r w:rsidR="00D10CE2" w:rsidRPr="00D10CE2">
        <w:rPr>
          <w:rFonts w:ascii="Times New Roman" w:hAnsi="Times New Roman" w:cs="Times New Roman"/>
          <w:sz w:val="28"/>
          <w:szCs w:val="28"/>
        </w:rPr>
        <w:t>литературно-музыкальная композиция «Мы из СССР»</w:t>
      </w:r>
      <w:r w:rsidR="00B50B42">
        <w:rPr>
          <w:rFonts w:ascii="Times New Roman" w:hAnsi="Times New Roman" w:cs="Times New Roman"/>
          <w:sz w:val="28"/>
          <w:szCs w:val="28"/>
        </w:rPr>
        <w:t>, в программе которо</w:t>
      </w:r>
      <w:r w:rsidR="004D085A">
        <w:rPr>
          <w:rFonts w:ascii="Times New Roman" w:hAnsi="Times New Roman" w:cs="Times New Roman"/>
          <w:sz w:val="28"/>
          <w:szCs w:val="28"/>
        </w:rPr>
        <w:t>й</w:t>
      </w:r>
      <w:r w:rsidR="00B50B42">
        <w:rPr>
          <w:rFonts w:ascii="Times New Roman" w:hAnsi="Times New Roman" w:cs="Times New Roman"/>
          <w:sz w:val="28"/>
          <w:szCs w:val="28"/>
        </w:rPr>
        <w:t xml:space="preserve"> состоялись:</w:t>
      </w:r>
      <w:r w:rsidR="00D10CE2" w:rsidRPr="00D10CE2">
        <w:rPr>
          <w:rFonts w:ascii="Times New Roman" w:hAnsi="Times New Roman" w:cs="Times New Roman"/>
          <w:sz w:val="28"/>
          <w:szCs w:val="28"/>
        </w:rPr>
        <w:t xml:space="preserve"> беседа-воспоминание «Страницы российской истории»; интеллектуальная викторина «Знатоки истории»; презентация книги </w:t>
      </w:r>
      <w:proofErr w:type="spellStart"/>
      <w:r w:rsidR="00D10CE2" w:rsidRPr="00D10CE2">
        <w:rPr>
          <w:rFonts w:ascii="Times New Roman" w:hAnsi="Times New Roman" w:cs="Times New Roman"/>
          <w:sz w:val="28"/>
          <w:szCs w:val="28"/>
        </w:rPr>
        <w:t>Е.Репинской</w:t>
      </w:r>
      <w:proofErr w:type="spellEnd"/>
      <w:r w:rsidR="00D10CE2" w:rsidRPr="00D10CE2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D10CE2" w:rsidRPr="00D10CE2">
        <w:rPr>
          <w:rFonts w:ascii="Times New Roman" w:hAnsi="Times New Roman" w:cs="Times New Roman"/>
          <w:sz w:val="28"/>
          <w:szCs w:val="28"/>
        </w:rPr>
        <w:t>Вычегде</w:t>
      </w:r>
      <w:proofErr w:type="spellEnd"/>
      <w:r w:rsidR="00D10CE2" w:rsidRPr="00D10CE2">
        <w:rPr>
          <w:rFonts w:ascii="Times New Roman" w:hAnsi="Times New Roman" w:cs="Times New Roman"/>
          <w:sz w:val="28"/>
          <w:szCs w:val="28"/>
        </w:rPr>
        <w:t xml:space="preserve"> красной»</w:t>
      </w:r>
      <w:r w:rsidR="00B50B42">
        <w:rPr>
          <w:rFonts w:ascii="Times New Roman" w:hAnsi="Times New Roman" w:cs="Times New Roman"/>
          <w:sz w:val="28"/>
          <w:szCs w:val="28"/>
        </w:rPr>
        <w:t>.</w:t>
      </w:r>
    </w:p>
    <w:p w:rsidR="00EC3777" w:rsidRDefault="00916EF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менее в</w:t>
      </w:r>
      <w:r w:rsidR="00D21616" w:rsidRPr="00F23EC4">
        <w:rPr>
          <w:rFonts w:ascii="Times New Roman" w:hAnsi="Times New Roman" w:cs="Times New Roman"/>
          <w:i/>
          <w:sz w:val="28"/>
          <w:szCs w:val="28"/>
        </w:rPr>
        <w:t>ажным событием</w:t>
      </w:r>
      <w:r w:rsidR="00B50B42" w:rsidRPr="00F23EC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D21616" w:rsidRPr="00F23E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67B">
        <w:rPr>
          <w:rFonts w:ascii="Times New Roman" w:hAnsi="Times New Roman" w:cs="Times New Roman"/>
          <w:i/>
          <w:sz w:val="28"/>
          <w:szCs w:val="28"/>
        </w:rPr>
        <w:t>стало</w:t>
      </w:r>
      <w:r w:rsidR="00D21616" w:rsidRPr="00F23EC4">
        <w:rPr>
          <w:rFonts w:ascii="Times New Roman" w:hAnsi="Times New Roman" w:cs="Times New Roman"/>
          <w:i/>
          <w:sz w:val="28"/>
          <w:szCs w:val="28"/>
        </w:rPr>
        <w:t xml:space="preserve"> празднование Дня православной книги</w:t>
      </w:r>
      <w:r w:rsidR="00F23EC4">
        <w:rPr>
          <w:rFonts w:ascii="Times New Roman" w:hAnsi="Times New Roman" w:cs="Times New Roman"/>
          <w:sz w:val="28"/>
          <w:szCs w:val="28"/>
        </w:rPr>
        <w:t xml:space="preserve"> (14 марта)</w:t>
      </w:r>
      <w:r w:rsidR="00D21616" w:rsidRPr="00D21616">
        <w:rPr>
          <w:rFonts w:ascii="Times New Roman" w:hAnsi="Times New Roman" w:cs="Times New Roman"/>
          <w:sz w:val="28"/>
          <w:szCs w:val="28"/>
        </w:rPr>
        <w:t xml:space="preserve">. </w:t>
      </w:r>
      <w:r w:rsidR="00F23EC4">
        <w:rPr>
          <w:rFonts w:ascii="Times New Roman" w:hAnsi="Times New Roman" w:cs="Times New Roman"/>
          <w:sz w:val="28"/>
          <w:szCs w:val="28"/>
        </w:rPr>
        <w:t>В марте д</w:t>
      </w:r>
      <w:r w:rsidR="00EC3777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="00EC3777" w:rsidRPr="00EC3777">
        <w:rPr>
          <w:rFonts w:ascii="Times New Roman" w:hAnsi="Times New Roman" w:cs="Times New Roman"/>
          <w:bCs/>
          <w:sz w:val="28"/>
          <w:szCs w:val="28"/>
        </w:rPr>
        <w:t>ДПЦ «Возрождение души»</w:t>
      </w:r>
      <w:r w:rsidR="00EC3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777">
        <w:rPr>
          <w:rFonts w:ascii="Times New Roman" w:hAnsi="Times New Roman" w:cs="Times New Roman"/>
          <w:sz w:val="28"/>
          <w:szCs w:val="28"/>
        </w:rPr>
        <w:t>было организовано и проведено:</w:t>
      </w:r>
    </w:p>
    <w:p w:rsidR="00EC3777" w:rsidRPr="00EC3777" w:rsidRDefault="00EC3777" w:rsidP="00D3354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C3777">
        <w:rPr>
          <w:rFonts w:ascii="Times New Roman" w:hAnsi="Times New Roman" w:cs="Times New Roman"/>
          <w:bCs/>
          <w:sz w:val="28"/>
          <w:szCs w:val="28"/>
        </w:rPr>
        <w:t>онцерт «Духовная весна»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где прозвучали песни, </w:t>
      </w:r>
      <w:r w:rsidRPr="00EC3777">
        <w:rPr>
          <w:rFonts w:ascii="Times New Roman" w:hAnsi="Times New Roman" w:cs="Times New Roman"/>
          <w:bCs/>
          <w:sz w:val="28"/>
          <w:szCs w:val="28"/>
        </w:rPr>
        <w:t xml:space="preserve">стихи и притчи, духовного содержания. На концерте прозвучали песни и стихи Константина Романова, монаха </w:t>
      </w:r>
      <w:proofErr w:type="spellStart"/>
      <w:r w:rsidRPr="00EC3777">
        <w:rPr>
          <w:rFonts w:ascii="Times New Roman" w:hAnsi="Times New Roman" w:cs="Times New Roman"/>
          <w:bCs/>
          <w:sz w:val="28"/>
          <w:szCs w:val="28"/>
        </w:rPr>
        <w:t>Варнавы</w:t>
      </w:r>
      <w:proofErr w:type="spellEnd"/>
      <w:r w:rsidRPr="00EC3777">
        <w:rPr>
          <w:rFonts w:ascii="Times New Roman" w:hAnsi="Times New Roman" w:cs="Times New Roman"/>
          <w:bCs/>
          <w:sz w:val="28"/>
          <w:szCs w:val="28"/>
        </w:rPr>
        <w:t>, Юлии Берёзовой в исполнении участников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центра;</w:t>
      </w:r>
    </w:p>
    <w:p w:rsidR="00EC3777" w:rsidRDefault="00EC3777" w:rsidP="00D3354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3777">
        <w:rPr>
          <w:rFonts w:ascii="Times New Roman" w:hAnsi="Times New Roman" w:cs="Times New Roman"/>
          <w:sz w:val="28"/>
          <w:szCs w:val="28"/>
        </w:rPr>
        <w:t xml:space="preserve">ворческая встреча поэта Владимира </w:t>
      </w:r>
      <w:proofErr w:type="spellStart"/>
      <w:r w:rsidRPr="00EC3777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5E0671">
        <w:rPr>
          <w:rFonts w:ascii="Times New Roman" w:hAnsi="Times New Roman" w:cs="Times New Roman"/>
          <w:sz w:val="28"/>
          <w:szCs w:val="28"/>
        </w:rPr>
        <w:t>, где</w:t>
      </w:r>
      <w:r w:rsidRPr="00EC3777">
        <w:rPr>
          <w:rFonts w:ascii="Times New Roman" w:hAnsi="Times New Roman" w:cs="Times New Roman"/>
          <w:sz w:val="28"/>
          <w:szCs w:val="28"/>
        </w:rPr>
        <w:t xml:space="preserve"> </w:t>
      </w:r>
      <w:r w:rsidR="005E0671">
        <w:rPr>
          <w:rFonts w:ascii="Times New Roman" w:hAnsi="Times New Roman" w:cs="Times New Roman"/>
          <w:sz w:val="28"/>
          <w:szCs w:val="28"/>
        </w:rPr>
        <w:t>с</w:t>
      </w:r>
      <w:r w:rsidRPr="00EC3777">
        <w:rPr>
          <w:rFonts w:ascii="Times New Roman" w:hAnsi="Times New Roman" w:cs="Times New Roman"/>
          <w:sz w:val="28"/>
          <w:szCs w:val="28"/>
        </w:rPr>
        <w:t>остоялась беседа отца Владимира о духовности</w:t>
      </w:r>
      <w:r w:rsidR="005E0671">
        <w:rPr>
          <w:rFonts w:ascii="Times New Roman" w:hAnsi="Times New Roman" w:cs="Times New Roman"/>
          <w:sz w:val="28"/>
          <w:szCs w:val="28"/>
        </w:rPr>
        <w:t>,</w:t>
      </w:r>
      <w:r w:rsidRPr="00EC3777">
        <w:rPr>
          <w:rFonts w:ascii="Times New Roman" w:hAnsi="Times New Roman" w:cs="Times New Roman"/>
          <w:sz w:val="28"/>
          <w:szCs w:val="28"/>
        </w:rPr>
        <w:t xml:space="preserve"> чтение стихов из сбо</w:t>
      </w:r>
      <w:r w:rsidR="00A570C7">
        <w:rPr>
          <w:rFonts w:ascii="Times New Roman" w:hAnsi="Times New Roman" w:cs="Times New Roman"/>
          <w:sz w:val="28"/>
          <w:szCs w:val="28"/>
        </w:rPr>
        <w:t>рника «Всё обретаю, что искал…»;</w:t>
      </w:r>
    </w:p>
    <w:p w:rsidR="00A570C7" w:rsidRPr="00EC3777" w:rsidRDefault="00A570C7" w:rsidP="00D3354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0C7">
        <w:rPr>
          <w:rFonts w:ascii="Times New Roman" w:hAnsi="Times New Roman" w:cs="Times New Roman"/>
          <w:sz w:val="28"/>
          <w:szCs w:val="28"/>
        </w:rPr>
        <w:t>оэтическая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C7">
        <w:rPr>
          <w:rFonts w:ascii="Times New Roman" w:hAnsi="Times New Roman" w:cs="Times New Roman"/>
          <w:sz w:val="28"/>
          <w:szCs w:val="28"/>
        </w:rPr>
        <w:t>«Духовная поэзия»</w:t>
      </w:r>
      <w:r>
        <w:rPr>
          <w:rFonts w:ascii="Times New Roman" w:hAnsi="Times New Roman" w:cs="Times New Roman"/>
          <w:sz w:val="28"/>
          <w:szCs w:val="28"/>
        </w:rPr>
        <w:t xml:space="preserve"> для членов клуба «Благовест»</w:t>
      </w:r>
      <w:r w:rsidRPr="00A570C7">
        <w:rPr>
          <w:rFonts w:ascii="Times New Roman" w:hAnsi="Times New Roman" w:cs="Times New Roman"/>
          <w:sz w:val="28"/>
          <w:szCs w:val="28"/>
        </w:rPr>
        <w:t>.</w:t>
      </w:r>
    </w:p>
    <w:p w:rsidR="00F23EC4" w:rsidRDefault="00F23EC4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C4">
        <w:rPr>
          <w:rFonts w:ascii="Times New Roman" w:hAnsi="Times New Roman" w:cs="Times New Roman"/>
          <w:i/>
          <w:sz w:val="28"/>
          <w:szCs w:val="28"/>
        </w:rPr>
        <w:t>В течение года в СБС РК им. Л. Брайля прошел цикл мероприятий по популяризации классической литературы</w:t>
      </w:r>
      <w:r w:rsidRPr="00F23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EC4">
        <w:rPr>
          <w:rFonts w:ascii="Times New Roman" w:hAnsi="Times New Roman" w:cs="Times New Roman"/>
          <w:i/>
          <w:sz w:val="28"/>
          <w:szCs w:val="28"/>
        </w:rPr>
        <w:t>а также к юбилейным датам писателей и поэтов, в том числе писателей коми республики</w:t>
      </w:r>
      <w:r w:rsidR="006A55E2">
        <w:rPr>
          <w:rFonts w:ascii="Times New Roman" w:hAnsi="Times New Roman" w:cs="Times New Roman"/>
          <w:sz w:val="28"/>
          <w:szCs w:val="28"/>
        </w:rPr>
        <w:t>:</w:t>
      </w:r>
    </w:p>
    <w:p w:rsidR="00F23EC4" w:rsidRDefault="006A55E2" w:rsidP="00D3354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E2">
        <w:rPr>
          <w:rFonts w:ascii="Times New Roman" w:hAnsi="Times New Roman" w:cs="Times New Roman"/>
          <w:sz w:val="28"/>
          <w:szCs w:val="28"/>
        </w:rPr>
        <w:lastRenderedPageBreak/>
        <w:t>творческая встреча с поэтом Андреем Поповым, посвященная презентации новой «говорящей» книги</w:t>
      </w:r>
      <w:r w:rsidR="00C5167B">
        <w:rPr>
          <w:rFonts w:ascii="Times New Roman" w:hAnsi="Times New Roman" w:cs="Times New Roman"/>
          <w:sz w:val="28"/>
          <w:szCs w:val="28"/>
        </w:rPr>
        <w:t>, в которую</w:t>
      </w:r>
      <w:r w:rsidRPr="006A55E2">
        <w:rPr>
          <w:rFonts w:ascii="Times New Roman" w:hAnsi="Times New Roman" w:cs="Times New Roman"/>
          <w:sz w:val="28"/>
          <w:szCs w:val="28"/>
        </w:rPr>
        <w:t xml:space="preserve"> вошли избранные стихи из книги «Ловцы </w:t>
      </w:r>
      <w:proofErr w:type="spellStart"/>
      <w:r w:rsidRPr="006A55E2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6A55E2">
        <w:rPr>
          <w:rFonts w:ascii="Times New Roman" w:hAnsi="Times New Roman" w:cs="Times New Roman"/>
          <w:sz w:val="28"/>
          <w:szCs w:val="28"/>
        </w:rPr>
        <w:t xml:space="preserve">», озвученные самим поэтом в </w:t>
      </w:r>
      <w:proofErr w:type="spellStart"/>
      <w:r w:rsidRPr="006A55E2">
        <w:rPr>
          <w:rFonts w:ascii="Times New Roman" w:hAnsi="Times New Roman" w:cs="Times New Roman"/>
          <w:sz w:val="28"/>
          <w:szCs w:val="28"/>
        </w:rPr>
        <w:t>тифлостудии</w:t>
      </w:r>
      <w:proofErr w:type="spellEnd"/>
      <w:r w:rsidRPr="006A55E2">
        <w:rPr>
          <w:rFonts w:ascii="Times New Roman" w:hAnsi="Times New Roman" w:cs="Times New Roman"/>
          <w:sz w:val="28"/>
          <w:szCs w:val="28"/>
        </w:rPr>
        <w:t xml:space="preserve"> библиотеки. «Говорящая» книга продолжила серию «Живые голоса коми писателей», в которую ранее вошли произведения Нины Обрезковой, Сергея Журавлева и Валерия Торопова.</w:t>
      </w:r>
    </w:p>
    <w:p w:rsidR="006A55E2" w:rsidRDefault="006A55E2" w:rsidP="00D3354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55E2">
        <w:rPr>
          <w:rFonts w:ascii="Times New Roman" w:hAnsi="Times New Roman" w:cs="Times New Roman"/>
          <w:sz w:val="28"/>
          <w:szCs w:val="28"/>
        </w:rPr>
        <w:t>еседа-обзор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E2">
        <w:rPr>
          <w:rFonts w:ascii="Times New Roman" w:hAnsi="Times New Roman" w:cs="Times New Roman"/>
          <w:sz w:val="28"/>
          <w:szCs w:val="28"/>
        </w:rPr>
        <w:t>«Книга – восьмое чудо света», посвященная Всемирному дню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2F8" w:rsidRDefault="006A55E2" w:rsidP="00D3354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E2">
        <w:rPr>
          <w:rFonts w:ascii="Times New Roman" w:hAnsi="Times New Roman" w:cs="Times New Roman"/>
          <w:sz w:val="28"/>
          <w:szCs w:val="28"/>
        </w:rPr>
        <w:t xml:space="preserve">презентация книги Елены Афанасьевой «Дуда </w:t>
      </w:r>
      <w:proofErr w:type="spellStart"/>
      <w:r w:rsidRPr="006A55E2">
        <w:rPr>
          <w:rFonts w:ascii="Times New Roman" w:hAnsi="Times New Roman" w:cs="Times New Roman"/>
          <w:sz w:val="28"/>
          <w:szCs w:val="28"/>
        </w:rPr>
        <w:t>Платтьöа</w:t>
      </w:r>
      <w:proofErr w:type="spellEnd"/>
      <w:r w:rsidRPr="006A55E2">
        <w:rPr>
          <w:rFonts w:ascii="Times New Roman" w:hAnsi="Times New Roman" w:cs="Times New Roman"/>
          <w:sz w:val="28"/>
          <w:szCs w:val="28"/>
        </w:rPr>
        <w:t xml:space="preserve">» в Литературном музее </w:t>
      </w:r>
      <w:proofErr w:type="spellStart"/>
      <w:r w:rsidRPr="006A55E2">
        <w:rPr>
          <w:rFonts w:ascii="Times New Roman" w:hAnsi="Times New Roman" w:cs="Times New Roman"/>
          <w:sz w:val="28"/>
          <w:szCs w:val="28"/>
        </w:rPr>
        <w:t>И.А.Куратова</w:t>
      </w:r>
      <w:proofErr w:type="spellEnd"/>
      <w:r w:rsidRPr="006A55E2">
        <w:rPr>
          <w:rFonts w:ascii="Times New Roman" w:hAnsi="Times New Roman" w:cs="Times New Roman"/>
          <w:sz w:val="28"/>
          <w:szCs w:val="28"/>
        </w:rPr>
        <w:t>. Презентация прошла в форме сказки и содержала игровые моменты. Перед присутствующими выступила автор книги</w:t>
      </w:r>
      <w:r w:rsidR="00AF62F8">
        <w:rPr>
          <w:rFonts w:ascii="Times New Roman" w:hAnsi="Times New Roman" w:cs="Times New Roman"/>
          <w:sz w:val="28"/>
          <w:szCs w:val="28"/>
        </w:rPr>
        <w:t>.</w:t>
      </w:r>
    </w:p>
    <w:p w:rsidR="00390D5A" w:rsidRDefault="00916EFC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FC">
        <w:rPr>
          <w:rFonts w:ascii="Times New Roman" w:hAnsi="Times New Roman" w:cs="Times New Roman"/>
          <w:i/>
          <w:sz w:val="28"/>
          <w:szCs w:val="28"/>
        </w:rPr>
        <w:t xml:space="preserve">В 2017 году </w:t>
      </w:r>
      <w:r w:rsidR="00390D5A" w:rsidRPr="00916EFC">
        <w:rPr>
          <w:rFonts w:ascii="Times New Roman" w:hAnsi="Times New Roman" w:cs="Times New Roman"/>
          <w:i/>
          <w:sz w:val="28"/>
          <w:szCs w:val="28"/>
        </w:rPr>
        <w:t>СБС РК им. Л. Брайля ве</w:t>
      </w:r>
      <w:r w:rsidRPr="00916EFC">
        <w:rPr>
          <w:rFonts w:ascii="Times New Roman" w:hAnsi="Times New Roman" w:cs="Times New Roman"/>
          <w:i/>
          <w:sz w:val="28"/>
          <w:szCs w:val="28"/>
        </w:rPr>
        <w:t>ла</w:t>
      </w:r>
      <w:r w:rsidR="00390D5A" w:rsidRPr="00916EFC">
        <w:rPr>
          <w:rFonts w:ascii="Times New Roman" w:hAnsi="Times New Roman" w:cs="Times New Roman"/>
          <w:i/>
          <w:sz w:val="28"/>
          <w:szCs w:val="28"/>
        </w:rPr>
        <w:t xml:space="preserve"> активную работу среди читателей с ОВЗ, направленную на формирование здорового образа жизни</w:t>
      </w:r>
      <w:r w:rsidR="00390D5A" w:rsidRPr="00390D5A">
        <w:rPr>
          <w:rFonts w:ascii="Times New Roman" w:hAnsi="Times New Roman" w:cs="Times New Roman"/>
          <w:sz w:val="28"/>
          <w:szCs w:val="28"/>
        </w:rPr>
        <w:t>, полезных привычек, способствующих укреплению их здоровья</w:t>
      </w:r>
      <w:r w:rsidR="00390D5A">
        <w:rPr>
          <w:rFonts w:ascii="Times New Roman" w:hAnsi="Times New Roman" w:cs="Times New Roman"/>
          <w:sz w:val="28"/>
          <w:szCs w:val="28"/>
        </w:rPr>
        <w:t xml:space="preserve">, </w:t>
      </w:r>
      <w:r w:rsidR="00390D5A" w:rsidRPr="00390D5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390D5A" w:rsidRPr="00390D5A">
        <w:rPr>
          <w:rFonts w:ascii="Times New Roman" w:hAnsi="Times New Roman" w:cs="Times New Roman"/>
          <w:sz w:val="28"/>
          <w:szCs w:val="28"/>
        </w:rPr>
        <w:t>профилактике</w:t>
      </w:r>
      <w:r w:rsidR="00390D5A" w:rsidRPr="00390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D5A" w:rsidRPr="00390D5A">
        <w:rPr>
          <w:rFonts w:ascii="Times New Roman" w:hAnsi="Times New Roman" w:cs="Times New Roman"/>
          <w:bCs/>
          <w:sz w:val="28"/>
          <w:szCs w:val="28"/>
        </w:rPr>
        <w:t>пагубных</w:t>
      </w:r>
      <w:r w:rsidR="00390D5A" w:rsidRPr="00390D5A">
        <w:rPr>
          <w:rFonts w:ascii="Times New Roman" w:hAnsi="Times New Roman" w:cs="Times New Roman"/>
          <w:sz w:val="28"/>
          <w:szCs w:val="28"/>
        </w:rPr>
        <w:t> </w:t>
      </w:r>
      <w:r w:rsidR="00390D5A" w:rsidRPr="00390D5A">
        <w:rPr>
          <w:rFonts w:ascii="Times New Roman" w:hAnsi="Times New Roman" w:cs="Times New Roman"/>
          <w:bCs/>
          <w:sz w:val="28"/>
          <w:szCs w:val="28"/>
        </w:rPr>
        <w:t>привычек</w:t>
      </w:r>
      <w:r w:rsidR="00390D5A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390D5A" w:rsidRPr="00390D5A">
        <w:rPr>
          <w:rFonts w:ascii="Times New Roman" w:hAnsi="Times New Roman" w:cs="Times New Roman"/>
          <w:bCs/>
          <w:sz w:val="28"/>
          <w:szCs w:val="28"/>
        </w:rPr>
        <w:t>рамках заседаний Клуба «Здоровье»</w:t>
      </w:r>
      <w:r w:rsidR="00390D5A">
        <w:rPr>
          <w:rFonts w:ascii="Times New Roman" w:hAnsi="Times New Roman" w:cs="Times New Roman"/>
          <w:bCs/>
          <w:sz w:val="28"/>
          <w:szCs w:val="28"/>
        </w:rPr>
        <w:t xml:space="preserve"> проведено: б</w:t>
      </w:r>
      <w:r w:rsidR="00390D5A" w:rsidRPr="00390D5A">
        <w:rPr>
          <w:rFonts w:ascii="Times New Roman" w:hAnsi="Times New Roman" w:cs="Times New Roman"/>
          <w:sz w:val="28"/>
          <w:szCs w:val="28"/>
        </w:rPr>
        <w:t>еседа «Это не стоит твоей жизни!» о влиянии алкоголя на организм детей и подростков</w:t>
      </w:r>
      <w:r w:rsidR="00390D5A">
        <w:rPr>
          <w:rFonts w:ascii="Times New Roman" w:hAnsi="Times New Roman" w:cs="Times New Roman"/>
          <w:sz w:val="28"/>
          <w:szCs w:val="28"/>
        </w:rPr>
        <w:t>; э</w:t>
      </w:r>
      <w:r w:rsidR="00390D5A" w:rsidRPr="00390D5A">
        <w:rPr>
          <w:rFonts w:ascii="Times New Roman" w:hAnsi="Times New Roman" w:cs="Times New Roman"/>
          <w:sz w:val="28"/>
          <w:szCs w:val="28"/>
        </w:rPr>
        <w:t>кспресс-обзор «Это важно!»</w:t>
      </w:r>
      <w:r w:rsidR="00390D5A">
        <w:rPr>
          <w:rFonts w:ascii="Times New Roman" w:hAnsi="Times New Roman" w:cs="Times New Roman"/>
          <w:sz w:val="28"/>
          <w:szCs w:val="28"/>
        </w:rPr>
        <w:t>;</w:t>
      </w:r>
      <w:r w:rsidR="00390D5A" w:rsidRPr="00390D5A">
        <w:rPr>
          <w:rFonts w:ascii="Times New Roman" w:hAnsi="Times New Roman" w:cs="Times New Roman"/>
          <w:sz w:val="28"/>
          <w:szCs w:val="28"/>
        </w:rPr>
        <w:t xml:space="preserve"> громкие чтения статей из журналов «Физкультура и спорт», «Будь здоров!» о последствиях употребления алкоголя и альтернативных методиках</w:t>
      </w:r>
      <w:r w:rsidR="00390D5A">
        <w:rPr>
          <w:rFonts w:ascii="Times New Roman" w:hAnsi="Times New Roman" w:cs="Times New Roman"/>
          <w:sz w:val="28"/>
          <w:szCs w:val="28"/>
        </w:rPr>
        <w:t xml:space="preserve">; </w:t>
      </w:r>
      <w:r w:rsidR="00390D5A" w:rsidRPr="00390D5A">
        <w:rPr>
          <w:rFonts w:ascii="Times New Roman" w:hAnsi="Times New Roman" w:cs="Times New Roman"/>
          <w:sz w:val="28"/>
          <w:szCs w:val="28"/>
        </w:rPr>
        <w:t>Час информации «Жизнь без лекарств</w:t>
      </w:r>
      <w:r w:rsidR="00390D5A">
        <w:rPr>
          <w:rFonts w:ascii="Times New Roman" w:hAnsi="Times New Roman" w:cs="Times New Roman"/>
          <w:sz w:val="28"/>
          <w:szCs w:val="28"/>
        </w:rPr>
        <w:t>»</w:t>
      </w:r>
      <w:r w:rsidR="00891E6C">
        <w:rPr>
          <w:rFonts w:ascii="Times New Roman" w:hAnsi="Times New Roman" w:cs="Times New Roman"/>
          <w:sz w:val="28"/>
          <w:szCs w:val="28"/>
        </w:rPr>
        <w:t xml:space="preserve">, </w:t>
      </w:r>
      <w:r w:rsidR="00423979" w:rsidRPr="00423979">
        <w:rPr>
          <w:rFonts w:ascii="Times New Roman" w:hAnsi="Times New Roman" w:cs="Times New Roman"/>
          <w:sz w:val="28"/>
          <w:szCs w:val="28"/>
        </w:rPr>
        <w:t>«Что</w:t>
      </w:r>
      <w:r w:rsidR="00423979">
        <w:rPr>
          <w:rFonts w:ascii="Times New Roman" w:hAnsi="Times New Roman" w:cs="Times New Roman"/>
          <w:sz w:val="28"/>
          <w:szCs w:val="28"/>
        </w:rPr>
        <w:t xml:space="preserve"> </w:t>
      </w:r>
      <w:r w:rsidR="00423979" w:rsidRPr="00423979">
        <w:rPr>
          <w:rFonts w:ascii="Times New Roman" w:hAnsi="Times New Roman" w:cs="Times New Roman"/>
          <w:sz w:val="28"/>
          <w:szCs w:val="28"/>
        </w:rPr>
        <w:t>нужно знать о</w:t>
      </w:r>
      <w:r w:rsidR="00423979" w:rsidRPr="00423979">
        <w:rPr>
          <w:rFonts w:ascii="Times New Roman" w:hAnsi="Times New Roman" w:cs="Times New Roman"/>
          <w:sz w:val="28"/>
          <w:szCs w:val="28"/>
        </w:rPr>
        <w:br/>
        <w:t>витаминах»</w:t>
      </w:r>
      <w:r w:rsidR="00390D5A">
        <w:rPr>
          <w:rFonts w:ascii="Times New Roman" w:hAnsi="Times New Roman" w:cs="Times New Roman"/>
          <w:sz w:val="28"/>
          <w:szCs w:val="28"/>
        </w:rPr>
        <w:t>;</w:t>
      </w:r>
      <w:r w:rsidR="00390D5A" w:rsidRPr="00390D5A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390D5A" w:rsidRPr="00390D5A">
        <w:rPr>
          <w:rFonts w:ascii="Times New Roman" w:hAnsi="Times New Roman" w:cs="Times New Roman"/>
          <w:sz w:val="28"/>
          <w:szCs w:val="28"/>
        </w:rPr>
        <w:t>Школа самопознания «Посоветуйтесь с собой»</w:t>
      </w:r>
      <w:r w:rsidR="00390D5A">
        <w:rPr>
          <w:rFonts w:ascii="Times New Roman" w:hAnsi="Times New Roman" w:cs="Times New Roman"/>
          <w:sz w:val="28"/>
          <w:szCs w:val="28"/>
        </w:rPr>
        <w:t>;</w:t>
      </w:r>
      <w:r w:rsidR="00AF62F8" w:rsidRPr="00AF62F8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</w:t>
      </w:r>
      <w:r w:rsidR="00AF62F8" w:rsidRPr="00AF62F8">
        <w:rPr>
          <w:rFonts w:ascii="Times New Roman" w:hAnsi="Times New Roman" w:cs="Times New Roman"/>
          <w:sz w:val="28"/>
          <w:szCs w:val="28"/>
        </w:rPr>
        <w:t>обзор книги И.</w:t>
      </w:r>
      <w:r w:rsidR="00A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F8" w:rsidRPr="00AF62F8">
        <w:rPr>
          <w:rFonts w:ascii="Times New Roman" w:hAnsi="Times New Roman" w:cs="Times New Roman"/>
          <w:sz w:val="28"/>
          <w:szCs w:val="28"/>
        </w:rPr>
        <w:t>Колышевой</w:t>
      </w:r>
      <w:proofErr w:type="spellEnd"/>
      <w:r w:rsidR="00AF62F8" w:rsidRPr="00AF62F8">
        <w:rPr>
          <w:rFonts w:ascii="Times New Roman" w:hAnsi="Times New Roman" w:cs="Times New Roman"/>
          <w:sz w:val="28"/>
          <w:szCs w:val="28"/>
        </w:rPr>
        <w:t xml:space="preserve"> «Как я спасся от депрессии»</w:t>
      </w:r>
      <w:r w:rsidR="00AF62F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1E6C" w:rsidRDefault="00891E6C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79">
        <w:rPr>
          <w:rFonts w:ascii="Times New Roman" w:hAnsi="Times New Roman" w:cs="Times New Roman"/>
          <w:i/>
          <w:sz w:val="28"/>
          <w:szCs w:val="28"/>
        </w:rPr>
        <w:t xml:space="preserve">В рамках празднования Дня победы в Великой </w:t>
      </w:r>
      <w:r w:rsidR="00423979">
        <w:rPr>
          <w:rFonts w:ascii="Times New Roman" w:hAnsi="Times New Roman" w:cs="Times New Roman"/>
          <w:i/>
          <w:sz w:val="28"/>
          <w:szCs w:val="28"/>
        </w:rPr>
        <w:t>О</w:t>
      </w:r>
      <w:r w:rsidRPr="00423979">
        <w:rPr>
          <w:rFonts w:ascii="Times New Roman" w:hAnsi="Times New Roman" w:cs="Times New Roman"/>
          <w:i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прошел </w:t>
      </w:r>
      <w:r w:rsidRPr="00891E6C">
        <w:rPr>
          <w:rFonts w:ascii="Times New Roman" w:hAnsi="Times New Roman" w:cs="Times New Roman"/>
          <w:sz w:val="28"/>
          <w:szCs w:val="28"/>
        </w:rPr>
        <w:t>цикл </w:t>
      </w:r>
      <w:r w:rsidRPr="00891E6C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891E6C">
        <w:rPr>
          <w:rFonts w:ascii="Times New Roman" w:hAnsi="Times New Roman" w:cs="Times New Roman"/>
          <w:sz w:val="28"/>
          <w:szCs w:val="28"/>
        </w:rPr>
        <w:t>, освещающих героические страницы истории нашей страны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E6C"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  <w:t xml:space="preserve"> </w:t>
      </w:r>
    </w:p>
    <w:p w:rsidR="00390D5A" w:rsidRPr="00891E6C" w:rsidRDefault="00891E6C" w:rsidP="00D33547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91E6C">
        <w:rPr>
          <w:rFonts w:ascii="Times New Roman" w:hAnsi="Times New Roman" w:cs="Times New Roman"/>
          <w:sz w:val="28"/>
          <w:szCs w:val="28"/>
        </w:rPr>
        <w:t xml:space="preserve">итературно-музыкальная композиция в Клубе выходного дня «Память вечно жива». В программе прозвучали песни о войне в исполнении хора «Зорюшка»,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891E6C">
        <w:rPr>
          <w:rFonts w:ascii="Times New Roman" w:hAnsi="Times New Roman" w:cs="Times New Roman"/>
          <w:sz w:val="28"/>
          <w:szCs w:val="28"/>
        </w:rPr>
        <w:t xml:space="preserve"> «10 неизвестных фактов о Великой Отечественной войне», познавательная историческая викторина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E6C" w:rsidRDefault="00891E6C" w:rsidP="00D33547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1E6C">
        <w:rPr>
          <w:rFonts w:ascii="Times New Roman" w:hAnsi="Times New Roman" w:cs="Times New Roman"/>
          <w:sz w:val="28"/>
          <w:szCs w:val="28"/>
        </w:rPr>
        <w:t>узыкальная викторина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 w:rsidRPr="00891E6C">
        <w:rPr>
          <w:rFonts w:ascii="Times New Roman" w:hAnsi="Times New Roman" w:cs="Times New Roman"/>
          <w:sz w:val="28"/>
          <w:szCs w:val="28"/>
        </w:rPr>
        <w:t xml:space="preserve"> Арт-клуб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E6C">
        <w:rPr>
          <w:rFonts w:ascii="Times New Roman" w:hAnsi="Times New Roman" w:cs="Times New Roman"/>
          <w:sz w:val="28"/>
          <w:szCs w:val="28"/>
          <w:lang w:bidi="en-US"/>
        </w:rPr>
        <w:t xml:space="preserve"> «Песни военных лет»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</w:t>
      </w:r>
      <w:r w:rsidRPr="0089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беседой</w:t>
      </w:r>
      <w:r w:rsidRPr="00891E6C">
        <w:rPr>
          <w:rFonts w:ascii="Times New Roman" w:hAnsi="Times New Roman" w:cs="Times New Roman"/>
          <w:sz w:val="28"/>
          <w:szCs w:val="28"/>
        </w:rPr>
        <w:t xml:space="preserve"> о роли лирической песни в жизни солдат, защищавших Родину. Участники послушали известные песни времён Великой Отечественной войны, ответили на вопросы викторины, узнали историю создания песни «Огонёк». Завершилось мероприятие коллективным исполнением песен военных л</w:t>
      </w:r>
      <w:r w:rsidR="00980451">
        <w:rPr>
          <w:rFonts w:ascii="Times New Roman" w:hAnsi="Times New Roman" w:cs="Times New Roman"/>
          <w:sz w:val="28"/>
          <w:szCs w:val="28"/>
        </w:rPr>
        <w:t>ет под аккомпанемент аккордеона;</w:t>
      </w:r>
    </w:p>
    <w:p w:rsidR="00980451" w:rsidRDefault="00980451" w:rsidP="00D33547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0451">
        <w:rPr>
          <w:rFonts w:ascii="Times New Roman" w:hAnsi="Times New Roman" w:cs="Times New Roman"/>
          <w:sz w:val="28"/>
          <w:szCs w:val="28"/>
        </w:rPr>
        <w:t>нижная выставка литературы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51">
        <w:rPr>
          <w:rFonts w:ascii="Times New Roman" w:hAnsi="Times New Roman" w:cs="Times New Roman"/>
          <w:sz w:val="28"/>
          <w:szCs w:val="28"/>
        </w:rPr>
        <w:t>«Память о войне нам книга оставляет»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E6C" w:rsidRDefault="00995A95" w:rsidP="004F601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95">
        <w:rPr>
          <w:rFonts w:ascii="Times New Roman" w:hAnsi="Times New Roman" w:cs="Times New Roman"/>
          <w:i/>
          <w:sz w:val="28"/>
          <w:szCs w:val="28"/>
        </w:rPr>
        <w:t>В отчетном году СБС РК им. Л. Брайля активно использовала и новые, нетрадиционные формы просветительской деятельности</w:t>
      </w:r>
      <w:r w:rsidRPr="00995A95">
        <w:rPr>
          <w:rFonts w:ascii="Times New Roman" w:hAnsi="Times New Roman" w:cs="Times New Roman"/>
          <w:sz w:val="28"/>
          <w:szCs w:val="28"/>
        </w:rPr>
        <w:t>. Среди них: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A95">
        <w:rPr>
          <w:rFonts w:ascii="Times New Roman" w:hAnsi="Times New Roman" w:cs="Times New Roman"/>
          <w:sz w:val="28"/>
          <w:szCs w:val="28"/>
        </w:rPr>
        <w:t>нтерактивная социально-культурн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5A9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 «Весна без границ»</w:t>
      </w:r>
      <w:r w:rsidRPr="00995A95">
        <w:rPr>
          <w:rFonts w:ascii="Times New Roman" w:hAnsi="Times New Roman" w:cs="Times New Roman"/>
          <w:sz w:val="28"/>
          <w:szCs w:val="28"/>
        </w:rPr>
        <w:t xml:space="preserve">, посвященная Дню библиотек, </w:t>
      </w:r>
      <w:r>
        <w:rPr>
          <w:rFonts w:ascii="Times New Roman" w:hAnsi="Times New Roman" w:cs="Times New Roman"/>
          <w:sz w:val="28"/>
          <w:szCs w:val="28"/>
        </w:rPr>
        <w:t xml:space="preserve">которая прошла </w:t>
      </w:r>
      <w:r w:rsidRPr="00995A95">
        <w:rPr>
          <w:rFonts w:ascii="Times New Roman" w:hAnsi="Times New Roman" w:cs="Times New Roman"/>
          <w:sz w:val="28"/>
          <w:szCs w:val="28"/>
        </w:rPr>
        <w:t>в городском парке им.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A95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91E6C">
        <w:rPr>
          <w:rFonts w:ascii="Times New Roman" w:hAnsi="Times New Roman" w:cs="Times New Roman"/>
          <w:sz w:val="28"/>
          <w:szCs w:val="28"/>
        </w:rPr>
        <w:t>встреча с творческим объединением читателей Курской библиотеки для слепых</w:t>
      </w:r>
      <w:r w:rsidRPr="0089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6C" w:rsidRPr="00995A95">
        <w:rPr>
          <w:rFonts w:ascii="Times New Roman" w:hAnsi="Times New Roman" w:cs="Times New Roman"/>
          <w:sz w:val="28"/>
          <w:szCs w:val="28"/>
        </w:rPr>
        <w:t>«Поэтический диалог</w:t>
      </w:r>
      <w:r w:rsidR="00891E6C" w:rsidRPr="00891E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80451">
        <w:rPr>
          <w:rFonts w:ascii="Times New Roman" w:hAnsi="Times New Roman" w:cs="Times New Roman"/>
          <w:sz w:val="28"/>
          <w:szCs w:val="28"/>
        </w:rPr>
        <w:t>тематическая а</w:t>
      </w:r>
      <w:r w:rsidR="00980451" w:rsidRPr="00980451">
        <w:rPr>
          <w:rFonts w:ascii="Times New Roman" w:hAnsi="Times New Roman" w:cs="Times New Roman"/>
          <w:sz w:val="28"/>
          <w:szCs w:val="28"/>
        </w:rPr>
        <w:t>кция</w:t>
      </w:r>
      <w:r w:rsidR="00980451">
        <w:rPr>
          <w:rFonts w:ascii="Times New Roman" w:hAnsi="Times New Roman" w:cs="Times New Roman"/>
          <w:sz w:val="28"/>
          <w:szCs w:val="28"/>
        </w:rPr>
        <w:t xml:space="preserve"> </w:t>
      </w:r>
      <w:r w:rsidR="00980451" w:rsidRPr="00980451">
        <w:rPr>
          <w:rFonts w:ascii="Times New Roman" w:hAnsi="Times New Roman" w:cs="Times New Roman"/>
          <w:sz w:val="28"/>
          <w:szCs w:val="28"/>
        </w:rPr>
        <w:lastRenderedPageBreak/>
        <w:t>«Всемирный день зрения»</w:t>
      </w:r>
      <w:r w:rsidR="00980451">
        <w:rPr>
          <w:rFonts w:ascii="Times New Roman" w:hAnsi="Times New Roman" w:cs="Times New Roman"/>
          <w:sz w:val="28"/>
          <w:szCs w:val="28"/>
        </w:rPr>
        <w:t>; р</w:t>
      </w:r>
      <w:r w:rsidR="00980451" w:rsidRPr="00980451">
        <w:rPr>
          <w:rFonts w:ascii="Times New Roman" w:hAnsi="Times New Roman" w:cs="Times New Roman"/>
          <w:sz w:val="28"/>
          <w:szCs w:val="28"/>
        </w:rPr>
        <w:t>еспубликанская акция-шествие «День белой трости»</w:t>
      </w:r>
      <w:r w:rsidR="003A199B">
        <w:rPr>
          <w:rFonts w:ascii="Times New Roman" w:hAnsi="Times New Roman" w:cs="Times New Roman"/>
          <w:sz w:val="28"/>
          <w:szCs w:val="28"/>
        </w:rPr>
        <w:t>, собравшая более 100 участников; уличная а</w:t>
      </w:r>
      <w:r w:rsidR="003A199B" w:rsidRPr="003A199B">
        <w:rPr>
          <w:rFonts w:ascii="Times New Roman" w:hAnsi="Times New Roman" w:cs="Times New Roman"/>
          <w:sz w:val="28"/>
          <w:szCs w:val="28"/>
        </w:rPr>
        <w:t>кция</w:t>
      </w:r>
      <w:r w:rsidR="003A199B">
        <w:rPr>
          <w:rFonts w:ascii="Times New Roman" w:hAnsi="Times New Roman" w:cs="Times New Roman"/>
          <w:sz w:val="28"/>
          <w:szCs w:val="28"/>
        </w:rPr>
        <w:t xml:space="preserve"> </w:t>
      </w:r>
      <w:r w:rsidR="003A199B" w:rsidRPr="003A199B">
        <w:rPr>
          <w:rFonts w:ascii="Times New Roman" w:hAnsi="Times New Roman" w:cs="Times New Roman"/>
          <w:sz w:val="28"/>
          <w:szCs w:val="28"/>
        </w:rPr>
        <w:t>«День доброты», посвященная всемирному дню доброты и Международному дню слепых</w:t>
      </w:r>
      <w:r w:rsidR="003A199B">
        <w:rPr>
          <w:rFonts w:ascii="Times New Roman" w:hAnsi="Times New Roman" w:cs="Times New Roman"/>
          <w:sz w:val="28"/>
          <w:szCs w:val="28"/>
        </w:rPr>
        <w:t>, проведенная с волонтерским движением «Свет добра» для жителей г. Сыктывкара.</w:t>
      </w:r>
      <w:r w:rsidR="00961E09">
        <w:rPr>
          <w:rFonts w:ascii="Times New Roman" w:hAnsi="Times New Roman" w:cs="Times New Roman"/>
          <w:sz w:val="28"/>
          <w:szCs w:val="28"/>
        </w:rPr>
        <w:t xml:space="preserve"> 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В целях популяризации деятельности библиотеки и знакомства заинтересованных структур с социокультурными услугами для инвалидов по зрению в </w:t>
      </w:r>
      <w:r w:rsidR="00961E0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61E09" w:rsidRPr="00961E09">
        <w:rPr>
          <w:rFonts w:ascii="Times New Roman" w:hAnsi="Times New Roman" w:cs="Times New Roman"/>
          <w:sz w:val="28"/>
          <w:szCs w:val="28"/>
        </w:rPr>
        <w:t>год</w:t>
      </w:r>
      <w:r w:rsidR="00961E09">
        <w:rPr>
          <w:rFonts w:ascii="Times New Roman" w:hAnsi="Times New Roman" w:cs="Times New Roman"/>
          <w:sz w:val="28"/>
          <w:szCs w:val="28"/>
        </w:rPr>
        <w:t>а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пров</w:t>
      </w:r>
      <w:r w:rsidR="00961E09">
        <w:rPr>
          <w:rFonts w:ascii="Times New Roman" w:hAnsi="Times New Roman" w:cs="Times New Roman"/>
          <w:sz w:val="28"/>
          <w:szCs w:val="28"/>
        </w:rPr>
        <w:t>едено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3</w:t>
      </w:r>
      <w:r w:rsidR="00961E09">
        <w:rPr>
          <w:rFonts w:ascii="Times New Roman" w:hAnsi="Times New Roman" w:cs="Times New Roman"/>
          <w:sz w:val="28"/>
          <w:szCs w:val="28"/>
        </w:rPr>
        <w:t>3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961E09">
        <w:rPr>
          <w:rFonts w:ascii="Times New Roman" w:hAnsi="Times New Roman" w:cs="Times New Roman"/>
          <w:sz w:val="28"/>
          <w:szCs w:val="28"/>
        </w:rPr>
        <w:t>и по постоянно действующей экспозиции «Мир на кончиках пальцев»</w:t>
      </w:r>
      <w:r w:rsidR="00961E09" w:rsidRPr="00961E09">
        <w:rPr>
          <w:rFonts w:ascii="Times New Roman" w:hAnsi="Times New Roman" w:cs="Times New Roman"/>
          <w:sz w:val="28"/>
          <w:szCs w:val="28"/>
        </w:rPr>
        <w:t>, на которых присутств</w:t>
      </w:r>
      <w:r w:rsidR="00961E09">
        <w:rPr>
          <w:rFonts w:ascii="Times New Roman" w:hAnsi="Times New Roman" w:cs="Times New Roman"/>
          <w:sz w:val="28"/>
          <w:szCs w:val="28"/>
        </w:rPr>
        <w:t>овали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61E09">
        <w:rPr>
          <w:rFonts w:ascii="Times New Roman" w:hAnsi="Times New Roman" w:cs="Times New Roman"/>
          <w:sz w:val="28"/>
          <w:szCs w:val="28"/>
        </w:rPr>
        <w:t>450</w:t>
      </w:r>
      <w:r w:rsidR="00961E09" w:rsidRPr="00961E0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5A95" w:rsidRDefault="00CC7D3D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4">
        <w:rPr>
          <w:rFonts w:ascii="Times New Roman" w:hAnsi="Times New Roman" w:cs="Times New Roman"/>
          <w:i/>
          <w:sz w:val="28"/>
          <w:szCs w:val="28"/>
        </w:rPr>
        <w:t>Большое внимание библиотека уделяла п</w:t>
      </w:r>
      <w:r w:rsidR="00995A95" w:rsidRPr="00E856F4">
        <w:rPr>
          <w:rFonts w:ascii="Times New Roman" w:hAnsi="Times New Roman" w:cs="Times New Roman"/>
          <w:i/>
          <w:sz w:val="28"/>
          <w:szCs w:val="28"/>
        </w:rPr>
        <w:t>рограмм</w:t>
      </w:r>
      <w:r w:rsidRPr="00E856F4">
        <w:rPr>
          <w:rFonts w:ascii="Times New Roman" w:hAnsi="Times New Roman" w:cs="Times New Roman"/>
          <w:i/>
          <w:sz w:val="28"/>
          <w:szCs w:val="28"/>
        </w:rPr>
        <w:t>е</w:t>
      </w:r>
      <w:r w:rsidR="00995A95" w:rsidRPr="00E8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F4">
        <w:rPr>
          <w:rFonts w:ascii="Times New Roman" w:hAnsi="Times New Roman" w:cs="Times New Roman"/>
          <w:i/>
          <w:sz w:val="28"/>
          <w:szCs w:val="28"/>
        </w:rPr>
        <w:t>Л</w:t>
      </w:r>
      <w:r w:rsidR="00995A95" w:rsidRPr="00E856F4">
        <w:rPr>
          <w:rFonts w:ascii="Times New Roman" w:hAnsi="Times New Roman" w:cs="Times New Roman"/>
          <w:i/>
          <w:sz w:val="28"/>
          <w:szCs w:val="28"/>
        </w:rPr>
        <w:t xml:space="preserve">етнего </w:t>
      </w:r>
      <w:r w:rsidRPr="00E856F4">
        <w:rPr>
          <w:rFonts w:ascii="Times New Roman" w:hAnsi="Times New Roman" w:cs="Times New Roman"/>
          <w:i/>
          <w:sz w:val="28"/>
          <w:szCs w:val="28"/>
        </w:rPr>
        <w:t>читального зала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2C8">
        <w:rPr>
          <w:rFonts w:ascii="Times New Roman" w:hAnsi="Times New Roman" w:cs="Times New Roman"/>
          <w:sz w:val="28"/>
          <w:szCs w:val="28"/>
        </w:rPr>
        <w:t xml:space="preserve">Мероприятия проводились как для детей, так и для взрослых читателей. Тематика отличалась разнообразием: </w:t>
      </w:r>
      <w:r w:rsidR="006672C8" w:rsidRPr="006672C8">
        <w:rPr>
          <w:rFonts w:ascii="Times New Roman" w:hAnsi="Times New Roman" w:cs="Times New Roman"/>
          <w:sz w:val="28"/>
          <w:szCs w:val="28"/>
        </w:rPr>
        <w:t>мир фольклора древних коми</w:t>
      </w:r>
      <w:r w:rsidR="006672C8">
        <w:rPr>
          <w:rFonts w:ascii="Times New Roman" w:hAnsi="Times New Roman" w:cs="Times New Roman"/>
          <w:sz w:val="28"/>
          <w:szCs w:val="28"/>
        </w:rPr>
        <w:t xml:space="preserve">, </w:t>
      </w:r>
      <w:r w:rsidR="006672C8" w:rsidRPr="006672C8">
        <w:rPr>
          <w:rFonts w:ascii="Times New Roman" w:hAnsi="Times New Roman" w:cs="Times New Roman"/>
          <w:sz w:val="28"/>
          <w:szCs w:val="28"/>
        </w:rPr>
        <w:t>Д</w:t>
      </w:r>
      <w:r w:rsidR="006672C8">
        <w:rPr>
          <w:rFonts w:ascii="Times New Roman" w:hAnsi="Times New Roman" w:cs="Times New Roman"/>
          <w:sz w:val="28"/>
          <w:szCs w:val="28"/>
        </w:rPr>
        <w:t>е</w:t>
      </w:r>
      <w:r w:rsidR="006672C8" w:rsidRPr="006672C8">
        <w:rPr>
          <w:rFonts w:ascii="Times New Roman" w:hAnsi="Times New Roman" w:cs="Times New Roman"/>
          <w:sz w:val="28"/>
          <w:szCs w:val="28"/>
        </w:rPr>
        <w:t>н</w:t>
      </w:r>
      <w:r w:rsidR="006672C8">
        <w:rPr>
          <w:rFonts w:ascii="Times New Roman" w:hAnsi="Times New Roman" w:cs="Times New Roman"/>
          <w:sz w:val="28"/>
          <w:szCs w:val="28"/>
        </w:rPr>
        <w:t>ь</w:t>
      </w:r>
      <w:r w:rsidR="006672C8" w:rsidRPr="006672C8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6672C8">
        <w:rPr>
          <w:rFonts w:ascii="Times New Roman" w:hAnsi="Times New Roman" w:cs="Times New Roman"/>
          <w:sz w:val="28"/>
          <w:szCs w:val="28"/>
        </w:rPr>
        <w:t xml:space="preserve">, </w:t>
      </w:r>
      <w:r w:rsidR="006672C8" w:rsidRPr="006672C8">
        <w:rPr>
          <w:rFonts w:ascii="Times New Roman" w:hAnsi="Times New Roman" w:cs="Times New Roman"/>
          <w:sz w:val="28"/>
          <w:szCs w:val="28"/>
        </w:rPr>
        <w:t>День Петра и Павла</w:t>
      </w:r>
      <w:r w:rsidR="006672C8">
        <w:rPr>
          <w:rFonts w:ascii="Times New Roman" w:hAnsi="Times New Roman" w:cs="Times New Roman"/>
          <w:sz w:val="28"/>
          <w:szCs w:val="28"/>
        </w:rPr>
        <w:t>, с</w:t>
      </w:r>
      <w:r w:rsidR="006672C8" w:rsidRPr="006672C8">
        <w:rPr>
          <w:rFonts w:ascii="Times New Roman" w:hAnsi="Times New Roman" w:cs="Times New Roman"/>
          <w:sz w:val="28"/>
          <w:szCs w:val="28"/>
        </w:rPr>
        <w:t>амое интересное и познавательное в мире кино</w:t>
      </w:r>
      <w:r w:rsidR="006672C8">
        <w:rPr>
          <w:rFonts w:ascii="Times New Roman" w:hAnsi="Times New Roman" w:cs="Times New Roman"/>
          <w:sz w:val="28"/>
          <w:szCs w:val="28"/>
        </w:rPr>
        <w:t>, о</w:t>
      </w:r>
      <w:r w:rsidR="006672C8" w:rsidRPr="006672C8">
        <w:rPr>
          <w:rFonts w:ascii="Times New Roman" w:hAnsi="Times New Roman" w:cs="Times New Roman"/>
          <w:sz w:val="28"/>
          <w:szCs w:val="28"/>
        </w:rPr>
        <w:t>бзор научно-популярных журналов</w:t>
      </w:r>
      <w:r w:rsidR="006672C8">
        <w:rPr>
          <w:rFonts w:ascii="Times New Roman" w:hAnsi="Times New Roman" w:cs="Times New Roman"/>
          <w:sz w:val="28"/>
          <w:szCs w:val="28"/>
        </w:rPr>
        <w:t>, ч</w:t>
      </w:r>
      <w:r w:rsidR="006672C8" w:rsidRPr="006672C8">
        <w:rPr>
          <w:rFonts w:ascii="Times New Roman" w:hAnsi="Times New Roman" w:cs="Times New Roman"/>
          <w:sz w:val="28"/>
          <w:szCs w:val="28"/>
        </w:rPr>
        <w:t>ас</w:t>
      </w:r>
      <w:r w:rsidR="006672C8">
        <w:rPr>
          <w:rFonts w:ascii="Times New Roman" w:hAnsi="Times New Roman" w:cs="Times New Roman"/>
          <w:sz w:val="28"/>
          <w:szCs w:val="28"/>
        </w:rPr>
        <w:t>ы</w:t>
      </w:r>
      <w:r w:rsidR="006672C8" w:rsidRPr="006672C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672C8">
        <w:rPr>
          <w:rFonts w:ascii="Times New Roman" w:hAnsi="Times New Roman" w:cs="Times New Roman"/>
          <w:sz w:val="28"/>
          <w:szCs w:val="28"/>
        </w:rPr>
        <w:t>, громкие чтения и т.д.</w:t>
      </w:r>
    </w:p>
    <w:p w:rsidR="00F7023B" w:rsidRDefault="009C1060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60">
        <w:rPr>
          <w:rFonts w:ascii="Times New Roman" w:hAnsi="Times New Roman" w:cs="Times New Roman"/>
          <w:i/>
          <w:sz w:val="28"/>
          <w:szCs w:val="28"/>
        </w:rPr>
        <w:t>Большой интерес для читателей СБС РК им. Л. Брайля представляли книжные выставки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="00F23EC4" w:rsidRPr="00F23EC4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23EC4" w:rsidRPr="00F23EC4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EC4" w:rsidRPr="00F23EC4">
        <w:rPr>
          <w:rFonts w:ascii="Times New Roman" w:hAnsi="Times New Roman" w:cs="Times New Roman"/>
          <w:sz w:val="28"/>
          <w:szCs w:val="28"/>
        </w:rPr>
        <w:t xml:space="preserve"> популяризир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F23EC4" w:rsidRPr="00F23EC4">
        <w:rPr>
          <w:rFonts w:ascii="Times New Roman" w:hAnsi="Times New Roman" w:cs="Times New Roman"/>
          <w:sz w:val="28"/>
          <w:szCs w:val="28"/>
        </w:rPr>
        <w:t xml:space="preserve"> свои фонды. Тематика выставок </w:t>
      </w:r>
      <w:r w:rsidR="001967DE">
        <w:rPr>
          <w:rFonts w:ascii="Times New Roman" w:hAnsi="Times New Roman" w:cs="Times New Roman"/>
          <w:sz w:val="28"/>
          <w:szCs w:val="28"/>
        </w:rPr>
        <w:t xml:space="preserve">была также </w:t>
      </w:r>
      <w:r w:rsidR="00F23EC4" w:rsidRPr="00F23EC4">
        <w:rPr>
          <w:rFonts w:ascii="Times New Roman" w:hAnsi="Times New Roman" w:cs="Times New Roman"/>
          <w:sz w:val="28"/>
          <w:szCs w:val="28"/>
        </w:rPr>
        <w:t>достаточно разнообраз</w:t>
      </w:r>
      <w:r w:rsidR="00F23EC4" w:rsidRPr="00AC09F6">
        <w:rPr>
          <w:rFonts w:ascii="Times New Roman" w:hAnsi="Times New Roman" w:cs="Times New Roman"/>
          <w:sz w:val="28"/>
          <w:szCs w:val="28"/>
        </w:rPr>
        <w:t>на</w:t>
      </w:r>
      <w:r w:rsidR="00F23EC4" w:rsidRPr="00F23EC4">
        <w:rPr>
          <w:rFonts w:ascii="Times New Roman" w:hAnsi="Times New Roman" w:cs="Times New Roman"/>
          <w:sz w:val="28"/>
          <w:szCs w:val="28"/>
        </w:rPr>
        <w:t>:</w:t>
      </w:r>
      <w:r w:rsidR="00AC09F6" w:rsidRPr="00AC09F6">
        <w:rPr>
          <w:rFonts w:ascii="Times New Roman" w:eastAsiaTheme="minorEastAsia" w:hAnsi="Times New Roman" w:cs="Times New Roman"/>
          <w:sz w:val="24"/>
          <w:szCs w:val="28"/>
          <w:lang w:bidi="en-US"/>
        </w:rPr>
        <w:t xml:space="preserve"> </w:t>
      </w:r>
      <w:r w:rsidR="00AC09F6">
        <w:rPr>
          <w:rFonts w:ascii="Times New Roman" w:hAnsi="Times New Roman" w:cs="Times New Roman"/>
          <w:sz w:val="28"/>
          <w:szCs w:val="28"/>
        </w:rPr>
        <w:t>в</w:t>
      </w:r>
      <w:r w:rsidR="00AC09F6" w:rsidRPr="00AC09F6">
        <w:rPr>
          <w:rFonts w:ascii="Times New Roman" w:hAnsi="Times New Roman" w:cs="Times New Roman"/>
          <w:sz w:val="28"/>
          <w:szCs w:val="28"/>
        </w:rPr>
        <w:t>ыставка православной литературы</w:t>
      </w:r>
      <w:r w:rsidR="00AC09F6">
        <w:rPr>
          <w:rFonts w:ascii="Times New Roman" w:hAnsi="Times New Roman" w:cs="Times New Roman"/>
          <w:sz w:val="28"/>
          <w:szCs w:val="28"/>
        </w:rPr>
        <w:t xml:space="preserve"> </w:t>
      </w:r>
      <w:r w:rsidR="00AC09F6" w:rsidRPr="00AC09F6">
        <w:rPr>
          <w:rFonts w:ascii="Times New Roman" w:hAnsi="Times New Roman" w:cs="Times New Roman"/>
          <w:sz w:val="28"/>
          <w:szCs w:val="28"/>
        </w:rPr>
        <w:t>«По святой Руси», посвященная 50-летию знаменитому туристическому маршруту «Золотое кольцо»</w:t>
      </w:r>
      <w:r w:rsidR="00AC09F6">
        <w:rPr>
          <w:rFonts w:ascii="Times New Roman" w:hAnsi="Times New Roman" w:cs="Times New Roman"/>
          <w:sz w:val="28"/>
          <w:szCs w:val="28"/>
        </w:rPr>
        <w:t xml:space="preserve">, </w:t>
      </w:r>
      <w:r w:rsidR="00AC09F6">
        <w:rPr>
          <w:rFonts w:ascii="Times New Roman" w:hAnsi="Times New Roman"/>
          <w:sz w:val="28"/>
          <w:szCs w:val="28"/>
        </w:rPr>
        <w:t>в</w:t>
      </w:r>
      <w:r w:rsidR="00AC09F6" w:rsidRPr="00AC09F6">
        <w:rPr>
          <w:rFonts w:ascii="Times New Roman" w:hAnsi="Times New Roman"/>
          <w:sz w:val="28"/>
          <w:szCs w:val="28"/>
        </w:rPr>
        <w:t>ыставка краеведческой литературы, посвященная 80-летию со дня рождения В.В. Тимина</w:t>
      </w:r>
      <w:r w:rsidR="00AC09F6">
        <w:rPr>
          <w:rFonts w:ascii="Times New Roman" w:hAnsi="Times New Roman"/>
          <w:sz w:val="28"/>
          <w:szCs w:val="28"/>
        </w:rPr>
        <w:t xml:space="preserve"> </w:t>
      </w:r>
      <w:r w:rsidR="00AC09F6" w:rsidRPr="00AC09F6">
        <w:rPr>
          <w:rFonts w:ascii="Times New Roman" w:hAnsi="Times New Roman"/>
          <w:sz w:val="28"/>
          <w:szCs w:val="28"/>
        </w:rPr>
        <w:t>«Мои герои – коми люди»</w:t>
      </w:r>
      <w:r w:rsidR="00AC09F6">
        <w:rPr>
          <w:rFonts w:ascii="Times New Roman" w:hAnsi="Times New Roman"/>
          <w:sz w:val="28"/>
          <w:szCs w:val="28"/>
        </w:rPr>
        <w:t>,</w:t>
      </w:r>
      <w:r w:rsidR="00AC09F6" w:rsidRPr="00AC09F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AC09F6">
        <w:rPr>
          <w:rFonts w:ascii="Times New Roman" w:hAnsi="Times New Roman"/>
          <w:sz w:val="28"/>
          <w:szCs w:val="28"/>
        </w:rPr>
        <w:t>в</w:t>
      </w:r>
      <w:r w:rsidR="00AC09F6" w:rsidRPr="00AC09F6">
        <w:rPr>
          <w:rFonts w:ascii="Times New Roman" w:hAnsi="Times New Roman"/>
          <w:sz w:val="28"/>
          <w:szCs w:val="28"/>
        </w:rPr>
        <w:t>ыставка литературы специальных форматов о жизни и творчестве А.С.</w:t>
      </w:r>
      <w:r w:rsidR="00884103">
        <w:rPr>
          <w:rFonts w:ascii="Times New Roman" w:hAnsi="Times New Roman"/>
          <w:sz w:val="28"/>
          <w:szCs w:val="28"/>
        </w:rPr>
        <w:t xml:space="preserve"> </w:t>
      </w:r>
      <w:r w:rsidR="00AC09F6" w:rsidRPr="00AC09F6">
        <w:rPr>
          <w:rFonts w:ascii="Times New Roman" w:hAnsi="Times New Roman"/>
          <w:sz w:val="28"/>
          <w:szCs w:val="28"/>
        </w:rPr>
        <w:t>Пушкина</w:t>
      </w:r>
      <w:r w:rsidR="00AC09F6" w:rsidRPr="00AC09F6">
        <w:rPr>
          <w:rFonts w:ascii="Times New Roman" w:hAnsi="Times New Roman" w:cs="Times New Roman"/>
          <w:sz w:val="28"/>
          <w:szCs w:val="28"/>
        </w:rPr>
        <w:t xml:space="preserve"> «Пушкинский день России», </w:t>
      </w:r>
      <w:r w:rsidR="00AC09F6">
        <w:rPr>
          <w:rFonts w:ascii="Times New Roman" w:hAnsi="Times New Roman" w:cs="Times New Roman"/>
          <w:sz w:val="28"/>
          <w:szCs w:val="28"/>
        </w:rPr>
        <w:t>к</w:t>
      </w:r>
      <w:r w:rsidR="00AC09F6" w:rsidRPr="00AC09F6">
        <w:rPr>
          <w:rFonts w:ascii="Times New Roman" w:hAnsi="Times New Roman" w:cs="Times New Roman"/>
          <w:sz w:val="28"/>
          <w:szCs w:val="28"/>
        </w:rPr>
        <w:t>нижная выставка правово</w:t>
      </w:r>
      <w:r w:rsidR="00AC09F6">
        <w:rPr>
          <w:rFonts w:ascii="Times New Roman" w:hAnsi="Times New Roman" w:cs="Times New Roman"/>
          <w:sz w:val="28"/>
          <w:szCs w:val="28"/>
        </w:rPr>
        <w:t>й</w:t>
      </w:r>
      <w:r w:rsidR="00AC09F6" w:rsidRPr="00AC09F6">
        <w:rPr>
          <w:rFonts w:ascii="Times New Roman" w:hAnsi="Times New Roman" w:cs="Times New Roman"/>
          <w:sz w:val="28"/>
          <w:szCs w:val="28"/>
        </w:rPr>
        <w:t xml:space="preserve"> и исторической литературы, посвященная Дню независимости России  «Мы живём в России», </w:t>
      </w:r>
      <w:r w:rsidR="00AC09F6">
        <w:rPr>
          <w:rFonts w:ascii="Times New Roman" w:hAnsi="Times New Roman" w:cs="Times New Roman"/>
          <w:sz w:val="28"/>
          <w:szCs w:val="28"/>
        </w:rPr>
        <w:t>о</w:t>
      </w:r>
      <w:r w:rsidR="00AC09F6" w:rsidRPr="00AC09F6">
        <w:rPr>
          <w:rFonts w:ascii="Times New Roman" w:hAnsi="Times New Roman" w:cs="Times New Roman"/>
          <w:sz w:val="28"/>
          <w:szCs w:val="28"/>
        </w:rPr>
        <w:t>ткрытый просмотр литературы, посвященный Международному дню борьбы с наркотиками «Наркомания — угроза нации»</w:t>
      </w:r>
      <w:r w:rsidR="00AC09F6">
        <w:rPr>
          <w:rFonts w:ascii="Times New Roman" w:hAnsi="Times New Roman" w:cs="Times New Roman"/>
          <w:sz w:val="28"/>
          <w:szCs w:val="28"/>
        </w:rPr>
        <w:t xml:space="preserve">, </w:t>
      </w:r>
      <w:r w:rsidR="00F23EC4" w:rsidRPr="00F23EC4">
        <w:rPr>
          <w:rFonts w:ascii="Times New Roman" w:hAnsi="Times New Roman" w:cs="Times New Roman"/>
          <w:sz w:val="28"/>
          <w:szCs w:val="28"/>
        </w:rPr>
        <w:t>и т. д.</w:t>
      </w:r>
      <w:r w:rsidR="00F70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C4" w:rsidRDefault="00F7023B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год оформлено 93 тематические выставки, в том числе 5 – выездные</w:t>
      </w:r>
      <w:r w:rsidR="009326AC">
        <w:rPr>
          <w:rFonts w:ascii="Times New Roman" w:hAnsi="Times New Roman" w:cs="Times New Roman"/>
          <w:sz w:val="28"/>
          <w:szCs w:val="28"/>
        </w:rPr>
        <w:t>.</w:t>
      </w:r>
    </w:p>
    <w:p w:rsidR="00884103" w:rsidRPr="00D24D71" w:rsidRDefault="00884103" w:rsidP="004F60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D71">
        <w:rPr>
          <w:rFonts w:ascii="Times New Roman" w:hAnsi="Times New Roman" w:cs="Times New Roman"/>
          <w:bCs/>
          <w:i/>
          <w:sz w:val="28"/>
          <w:szCs w:val="28"/>
        </w:rPr>
        <w:t xml:space="preserve">Творческую атмосферу в библиотеке </w:t>
      </w:r>
      <w:r w:rsidR="00D24D71" w:rsidRPr="00D24D71">
        <w:rPr>
          <w:rFonts w:ascii="Times New Roman" w:hAnsi="Times New Roman" w:cs="Times New Roman"/>
          <w:bCs/>
          <w:i/>
          <w:sz w:val="28"/>
          <w:szCs w:val="28"/>
        </w:rPr>
        <w:t>создавал</w:t>
      </w:r>
      <w:r w:rsidR="00D24D7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D24D71" w:rsidRPr="00D24D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24D71">
        <w:rPr>
          <w:rFonts w:ascii="Times New Roman" w:hAnsi="Times New Roman" w:cs="Times New Roman"/>
          <w:bCs/>
          <w:i/>
          <w:sz w:val="28"/>
          <w:szCs w:val="28"/>
        </w:rPr>
        <w:t xml:space="preserve">театральная </w:t>
      </w:r>
      <w:r w:rsidR="00D24D71" w:rsidRPr="00D24D71">
        <w:rPr>
          <w:rFonts w:ascii="Times New Roman" w:hAnsi="Times New Roman" w:cs="Times New Roman"/>
          <w:bCs/>
          <w:i/>
          <w:sz w:val="28"/>
          <w:szCs w:val="28"/>
        </w:rPr>
        <w:t>студи</w:t>
      </w:r>
      <w:r w:rsidR="00D24D71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D24D71" w:rsidRPr="00D24D71">
        <w:rPr>
          <w:rFonts w:ascii="Times New Roman" w:hAnsi="Times New Roman" w:cs="Times New Roman"/>
          <w:bCs/>
          <w:i/>
          <w:sz w:val="28"/>
          <w:szCs w:val="28"/>
        </w:rPr>
        <w:t xml:space="preserve"> «Успех».</w:t>
      </w:r>
      <w:r w:rsidR="00D24D71" w:rsidRPr="00D24D71">
        <w:rPr>
          <w:rFonts w:ascii="Arial" w:hAnsi="Arial" w:cs="Arial"/>
          <w:b/>
          <w:bCs/>
          <w:color w:val="1F2021"/>
          <w:spacing w:val="-4"/>
          <w:sz w:val="21"/>
          <w:szCs w:val="21"/>
          <w:shd w:val="clear" w:color="auto" w:fill="FFFFFF"/>
        </w:rPr>
        <w:t xml:space="preserve"> </w:t>
      </w:r>
      <w:r w:rsidR="00D24D71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Студийцы участвовали в </w:t>
      </w:r>
      <w:r w:rsidR="00D24D71" w:rsidRPr="00D24D71">
        <w:rPr>
          <w:rFonts w:ascii="Times New Roman" w:hAnsi="Times New Roman" w:cs="Times New Roman"/>
          <w:bCs/>
          <w:sz w:val="28"/>
          <w:szCs w:val="28"/>
        </w:rPr>
        <w:t>театрализованны</w:t>
      </w:r>
      <w:r w:rsidR="00D24D71">
        <w:rPr>
          <w:rFonts w:ascii="Times New Roman" w:hAnsi="Times New Roman" w:cs="Times New Roman"/>
          <w:bCs/>
          <w:sz w:val="28"/>
          <w:szCs w:val="28"/>
        </w:rPr>
        <w:t>х</w:t>
      </w:r>
      <w:r w:rsidR="00D24D71" w:rsidRPr="00D24D71">
        <w:rPr>
          <w:rFonts w:ascii="Times New Roman" w:hAnsi="Times New Roman" w:cs="Times New Roman"/>
          <w:bCs/>
          <w:sz w:val="28"/>
          <w:szCs w:val="28"/>
        </w:rPr>
        <w:t xml:space="preserve"> литературны</w:t>
      </w:r>
      <w:r w:rsidR="00D24D71">
        <w:rPr>
          <w:rFonts w:ascii="Times New Roman" w:hAnsi="Times New Roman" w:cs="Times New Roman"/>
          <w:bCs/>
          <w:sz w:val="28"/>
          <w:szCs w:val="28"/>
        </w:rPr>
        <w:t>х</w:t>
      </w:r>
      <w:r w:rsidR="00D24D71" w:rsidRPr="00D24D71">
        <w:rPr>
          <w:rFonts w:ascii="Times New Roman" w:hAnsi="Times New Roman" w:cs="Times New Roman"/>
          <w:bCs/>
          <w:sz w:val="28"/>
          <w:szCs w:val="28"/>
        </w:rPr>
        <w:t xml:space="preserve"> праздник</w:t>
      </w:r>
      <w:r w:rsidR="00D24D71">
        <w:rPr>
          <w:rFonts w:ascii="Times New Roman" w:hAnsi="Times New Roman" w:cs="Times New Roman"/>
          <w:bCs/>
          <w:sz w:val="28"/>
          <w:szCs w:val="28"/>
        </w:rPr>
        <w:t>ах</w:t>
      </w:r>
      <w:r w:rsidR="00D24D71" w:rsidRPr="00D24D71">
        <w:rPr>
          <w:rFonts w:ascii="Arial" w:hAnsi="Arial" w:cs="Arial"/>
          <w:b/>
          <w:bCs/>
          <w:i/>
          <w:iCs/>
          <w:color w:val="1F2021"/>
          <w:spacing w:val="-4"/>
          <w:sz w:val="21"/>
          <w:szCs w:val="21"/>
          <w:shd w:val="clear" w:color="auto" w:fill="FFFFFF"/>
        </w:rPr>
        <w:t xml:space="preserve">, </w:t>
      </w:r>
      <w:r w:rsidR="00D24D71" w:rsidRPr="00D24D71">
        <w:rPr>
          <w:rFonts w:ascii="Times New Roman" w:hAnsi="Times New Roman" w:cs="Times New Roman"/>
          <w:bCs/>
          <w:iCs/>
          <w:color w:val="1F2021"/>
          <w:spacing w:val="-4"/>
          <w:sz w:val="28"/>
          <w:szCs w:val="28"/>
          <w:shd w:val="clear" w:color="auto" w:fill="FFFFFF"/>
        </w:rPr>
        <w:t>а также литературны</w:t>
      </w:r>
      <w:r w:rsidR="00D24D71">
        <w:rPr>
          <w:rFonts w:ascii="Times New Roman" w:hAnsi="Times New Roman" w:cs="Times New Roman"/>
          <w:bCs/>
          <w:iCs/>
          <w:color w:val="1F2021"/>
          <w:spacing w:val="-4"/>
          <w:sz w:val="28"/>
          <w:szCs w:val="28"/>
          <w:shd w:val="clear" w:color="auto" w:fill="FFFFFF"/>
        </w:rPr>
        <w:t>х</w:t>
      </w:r>
      <w:r w:rsidR="00D24D71" w:rsidRPr="00D24D71">
        <w:rPr>
          <w:rFonts w:ascii="Times New Roman" w:hAnsi="Times New Roman" w:cs="Times New Roman"/>
          <w:bCs/>
          <w:iCs/>
          <w:color w:val="1F2021"/>
          <w:spacing w:val="-4"/>
          <w:sz w:val="28"/>
          <w:szCs w:val="28"/>
          <w:shd w:val="clear" w:color="auto" w:fill="FFFFFF"/>
        </w:rPr>
        <w:t xml:space="preserve"> композици</w:t>
      </w:r>
      <w:r w:rsidR="00D24D71">
        <w:rPr>
          <w:rFonts w:ascii="Times New Roman" w:hAnsi="Times New Roman" w:cs="Times New Roman"/>
          <w:bCs/>
          <w:iCs/>
          <w:color w:val="1F2021"/>
          <w:spacing w:val="-4"/>
          <w:sz w:val="28"/>
          <w:szCs w:val="28"/>
          <w:shd w:val="clear" w:color="auto" w:fill="FFFFFF"/>
        </w:rPr>
        <w:t>ях, приуроченных</w:t>
      </w:r>
      <w:r w:rsidR="00D24D71" w:rsidRPr="00D24D71">
        <w:rPr>
          <w:rFonts w:ascii="Times New Roman" w:hAnsi="Times New Roman" w:cs="Times New Roman"/>
          <w:bCs/>
          <w:iCs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="00D24D71" w:rsidRPr="00D24D71">
        <w:rPr>
          <w:rFonts w:ascii="Times New Roman" w:hAnsi="Times New Roman" w:cs="Times New Roman"/>
          <w:bCs/>
          <w:color w:val="1F2021"/>
          <w:spacing w:val="-4"/>
          <w:sz w:val="28"/>
          <w:szCs w:val="28"/>
          <w:shd w:val="clear" w:color="auto" w:fill="FFFFFF"/>
        </w:rPr>
        <w:t xml:space="preserve">к различным памятным датам и юбилеям писателей </w:t>
      </w:r>
    </w:p>
    <w:p w:rsidR="00EC3777" w:rsidRPr="009C1060" w:rsidRDefault="009C1060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60">
        <w:rPr>
          <w:rFonts w:ascii="Times New Roman" w:hAnsi="Times New Roman" w:cs="Times New Roman"/>
          <w:b/>
          <w:sz w:val="28"/>
          <w:szCs w:val="28"/>
        </w:rPr>
        <w:t>Клубы</w:t>
      </w:r>
      <w:r w:rsidR="00B54B66">
        <w:rPr>
          <w:rFonts w:ascii="Times New Roman" w:hAnsi="Times New Roman" w:cs="Times New Roman"/>
          <w:b/>
          <w:sz w:val="28"/>
          <w:szCs w:val="28"/>
        </w:rPr>
        <w:t>, центры и кружки</w:t>
      </w:r>
      <w:r w:rsidRPr="009C1060">
        <w:rPr>
          <w:rFonts w:ascii="Times New Roman" w:hAnsi="Times New Roman" w:cs="Times New Roman"/>
          <w:b/>
          <w:sz w:val="28"/>
          <w:szCs w:val="28"/>
        </w:rPr>
        <w:t xml:space="preserve"> в библиотеке</w:t>
      </w:r>
    </w:p>
    <w:p w:rsidR="00F94E90" w:rsidRDefault="00AE273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3C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73C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СБС РК им. Л. Брайля</w:t>
      </w:r>
      <w:r w:rsidRPr="00AE273C">
        <w:rPr>
          <w:rFonts w:ascii="Times New Roman" w:hAnsi="Times New Roman" w:cs="Times New Roman"/>
          <w:sz w:val="28"/>
          <w:szCs w:val="28"/>
        </w:rPr>
        <w:t xml:space="preserve"> </w:t>
      </w:r>
      <w:r w:rsidR="00B54B6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E273C">
        <w:rPr>
          <w:rFonts w:ascii="Times New Roman" w:hAnsi="Times New Roman" w:cs="Times New Roman"/>
          <w:sz w:val="28"/>
          <w:szCs w:val="28"/>
        </w:rPr>
        <w:t>работал</w:t>
      </w:r>
      <w:r w:rsidR="004E7F2D">
        <w:rPr>
          <w:rFonts w:ascii="Times New Roman" w:hAnsi="Times New Roman" w:cs="Times New Roman"/>
          <w:sz w:val="28"/>
          <w:szCs w:val="28"/>
        </w:rPr>
        <w:t>и</w:t>
      </w:r>
      <w:r w:rsidRPr="00AE273C">
        <w:rPr>
          <w:rFonts w:ascii="Times New Roman" w:hAnsi="Times New Roman" w:cs="Times New Roman"/>
          <w:sz w:val="28"/>
          <w:szCs w:val="28"/>
        </w:rPr>
        <w:t xml:space="preserve"> </w:t>
      </w:r>
      <w:r w:rsidR="00FC7952">
        <w:rPr>
          <w:rFonts w:ascii="Times New Roman" w:hAnsi="Times New Roman" w:cs="Times New Roman"/>
          <w:sz w:val="28"/>
          <w:szCs w:val="28"/>
        </w:rPr>
        <w:t>5</w:t>
      </w:r>
      <w:r w:rsidRPr="00AE273C">
        <w:rPr>
          <w:rFonts w:ascii="Times New Roman" w:hAnsi="Times New Roman" w:cs="Times New Roman"/>
          <w:sz w:val="28"/>
          <w:szCs w:val="28"/>
        </w:rPr>
        <w:t xml:space="preserve"> клуб</w:t>
      </w:r>
      <w:r w:rsidR="00FC7952">
        <w:rPr>
          <w:rFonts w:ascii="Times New Roman" w:hAnsi="Times New Roman" w:cs="Times New Roman"/>
          <w:sz w:val="28"/>
          <w:szCs w:val="28"/>
        </w:rPr>
        <w:t xml:space="preserve">ов </w:t>
      </w:r>
      <w:r w:rsidR="00FC7952" w:rsidRPr="00AE273C">
        <w:rPr>
          <w:rFonts w:ascii="Times New Roman" w:hAnsi="Times New Roman" w:cs="Times New Roman"/>
          <w:sz w:val="28"/>
          <w:szCs w:val="28"/>
        </w:rPr>
        <w:t>по интересам</w:t>
      </w:r>
      <w:r w:rsidR="00FC7952">
        <w:rPr>
          <w:rFonts w:ascii="Times New Roman" w:hAnsi="Times New Roman" w:cs="Times New Roman"/>
          <w:sz w:val="28"/>
          <w:szCs w:val="28"/>
        </w:rPr>
        <w:t xml:space="preserve"> («Здоровье», «Клуб выходного дня», «Арт-клуб», «Клуб избирателя», «Благовест»)</w:t>
      </w:r>
      <w:r w:rsidR="00B54B66">
        <w:rPr>
          <w:rFonts w:ascii="Times New Roman" w:hAnsi="Times New Roman" w:cs="Times New Roman"/>
          <w:sz w:val="28"/>
          <w:szCs w:val="28"/>
        </w:rPr>
        <w:t>, 2 центра</w:t>
      </w:r>
      <w:r w:rsidR="00FC7952">
        <w:rPr>
          <w:rFonts w:ascii="Times New Roman" w:hAnsi="Times New Roman" w:cs="Times New Roman"/>
          <w:sz w:val="28"/>
          <w:szCs w:val="28"/>
        </w:rPr>
        <w:t xml:space="preserve"> («Возрождение души», «Совёнок»)</w:t>
      </w:r>
      <w:r w:rsidR="00B54B66">
        <w:rPr>
          <w:rFonts w:ascii="Times New Roman" w:hAnsi="Times New Roman" w:cs="Times New Roman"/>
          <w:sz w:val="28"/>
          <w:szCs w:val="28"/>
        </w:rPr>
        <w:t>, 2 кружка</w:t>
      </w:r>
      <w:r w:rsidR="00FC7952">
        <w:rPr>
          <w:rFonts w:ascii="Times New Roman" w:hAnsi="Times New Roman" w:cs="Times New Roman"/>
          <w:sz w:val="28"/>
          <w:szCs w:val="28"/>
        </w:rPr>
        <w:t xml:space="preserve"> («Я творю», «Громкое чтение»)</w:t>
      </w:r>
      <w:r w:rsidRPr="00AE273C">
        <w:rPr>
          <w:rFonts w:ascii="Times New Roman" w:hAnsi="Times New Roman" w:cs="Times New Roman"/>
          <w:sz w:val="28"/>
          <w:szCs w:val="28"/>
        </w:rPr>
        <w:t xml:space="preserve">. </w:t>
      </w:r>
      <w:r w:rsidR="0006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90" w:rsidRDefault="00F94E90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674C0" w:rsidRPr="000674C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4C0" w:rsidRPr="000674C0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r w:rsidR="000674C0">
        <w:rPr>
          <w:rFonts w:ascii="Times New Roman" w:hAnsi="Times New Roman" w:cs="Times New Roman"/>
          <w:sz w:val="28"/>
          <w:szCs w:val="28"/>
        </w:rPr>
        <w:t>объединений</w:t>
      </w:r>
      <w:r w:rsidR="000674C0" w:rsidRPr="000674C0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E90" w:rsidRPr="00FC7952" w:rsidRDefault="00F94E90" w:rsidP="00D3354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52">
        <w:rPr>
          <w:rFonts w:ascii="Times New Roman" w:hAnsi="Times New Roman" w:cs="Times New Roman"/>
          <w:sz w:val="28"/>
          <w:szCs w:val="28"/>
        </w:rPr>
        <w:t>обеспечение условий для формирования интереса к книге и чтению;</w:t>
      </w:r>
    </w:p>
    <w:p w:rsidR="00F94E90" w:rsidRPr="00FC7952" w:rsidRDefault="00F94E90" w:rsidP="00D3354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52">
        <w:rPr>
          <w:rFonts w:ascii="Times New Roman" w:hAnsi="Times New Roman" w:cs="Times New Roman"/>
          <w:sz w:val="28"/>
          <w:szCs w:val="28"/>
        </w:rPr>
        <w:t>создание условий для общения со сверстниками и единомышленниками (в том числе и со зрячими людьми);</w:t>
      </w:r>
    </w:p>
    <w:p w:rsidR="00F94E90" w:rsidRPr="00FC7952" w:rsidRDefault="00F94E90" w:rsidP="00D3354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52">
        <w:rPr>
          <w:rFonts w:ascii="Times New Roman" w:hAnsi="Times New Roman" w:cs="Times New Roman"/>
          <w:sz w:val="28"/>
          <w:szCs w:val="28"/>
        </w:rPr>
        <w:t>преодоление чувства одиночества и неуверенности в себе;</w:t>
      </w:r>
    </w:p>
    <w:p w:rsidR="00F94E90" w:rsidRPr="00FC7952" w:rsidRDefault="00F94E90" w:rsidP="00D3354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5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FC7952" w:rsidRPr="00FC7952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7B7001" w:rsidRPr="00FC7952" w:rsidRDefault="000674C0" w:rsidP="00D3354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52">
        <w:rPr>
          <w:rFonts w:ascii="Times New Roman" w:hAnsi="Times New Roman" w:cs="Times New Roman"/>
          <w:sz w:val="28"/>
          <w:szCs w:val="28"/>
        </w:rPr>
        <w:lastRenderedPageBreak/>
        <w:t>продвижение литературы и привлечение читателей к активному пользованию услугами библиотеки.</w:t>
      </w:r>
    </w:p>
    <w:p w:rsidR="00FC7952" w:rsidRDefault="00973976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76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</w:p>
    <w:p w:rsidR="002A3347" w:rsidRDefault="002A3347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7">
        <w:rPr>
          <w:rFonts w:ascii="Times New Roman" w:hAnsi="Times New Roman" w:cs="Times New Roman"/>
          <w:sz w:val="28"/>
          <w:szCs w:val="28"/>
        </w:rPr>
        <w:t>В</w:t>
      </w:r>
      <w:r w:rsidRPr="002A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347">
        <w:rPr>
          <w:rFonts w:ascii="Times New Roman" w:hAnsi="Times New Roman" w:cs="Times New Roman"/>
          <w:sz w:val="28"/>
          <w:szCs w:val="28"/>
        </w:rPr>
        <w:t>рамках Программы «Непрерывное образование библиотечных работников Республики Коми на 2015 – 2017 г.» с целью оказания практической и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библиотекам республики</w:t>
      </w:r>
      <w:r w:rsidRPr="002A3347">
        <w:rPr>
          <w:rFonts w:ascii="Times New Roman" w:hAnsi="Times New Roman" w:cs="Times New Roman"/>
          <w:sz w:val="28"/>
          <w:szCs w:val="28"/>
        </w:rPr>
        <w:t xml:space="preserve"> было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3347">
        <w:rPr>
          <w:rFonts w:ascii="Times New Roman" w:hAnsi="Times New Roman" w:cs="Times New Roman"/>
          <w:sz w:val="28"/>
          <w:szCs w:val="28"/>
        </w:rPr>
        <w:t xml:space="preserve"> мероприятий, из них: из них: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3347">
        <w:rPr>
          <w:rFonts w:ascii="Times New Roman" w:hAnsi="Times New Roman" w:cs="Times New Roman"/>
          <w:sz w:val="28"/>
          <w:szCs w:val="28"/>
        </w:rPr>
        <w:t xml:space="preserve"> стационарных и 3 выездных. Обучено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A3347">
        <w:rPr>
          <w:rFonts w:ascii="Times New Roman" w:hAnsi="Times New Roman" w:cs="Times New Roman"/>
          <w:sz w:val="28"/>
          <w:szCs w:val="28"/>
        </w:rPr>
        <w:t xml:space="preserve"> чел. из числа специалистов учреждений культуры.</w:t>
      </w:r>
    </w:p>
    <w:p w:rsidR="00592B74" w:rsidRPr="002A3347" w:rsidRDefault="00592B74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74">
        <w:rPr>
          <w:rFonts w:ascii="Times New Roman" w:hAnsi="Times New Roman" w:cs="Times New Roman"/>
          <w:sz w:val="28"/>
          <w:szCs w:val="28"/>
        </w:rPr>
        <w:t>Основные формы обучения: республиканские семинары, выездные семинары, круглый стол, стажировки, курсы. При проведении мероприятий по повышению квалификации специалисты библиотеки не ограничива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92B74">
        <w:rPr>
          <w:rFonts w:ascii="Times New Roman" w:hAnsi="Times New Roman" w:cs="Times New Roman"/>
          <w:sz w:val="28"/>
          <w:szCs w:val="28"/>
        </w:rPr>
        <w:t xml:space="preserve"> одними лекциями и докладами, а включа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92B74">
        <w:rPr>
          <w:rFonts w:ascii="Times New Roman" w:hAnsi="Times New Roman" w:cs="Times New Roman"/>
          <w:sz w:val="28"/>
          <w:szCs w:val="28"/>
        </w:rPr>
        <w:t xml:space="preserve"> в программу активные формы обучения, например, мастер-классы, творческие лаборатории, библиотечные уроки-экскурсии.</w:t>
      </w:r>
    </w:p>
    <w:p w:rsidR="00592B74" w:rsidRDefault="00592B74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значимым методическим мероприятием года стал </w:t>
      </w:r>
      <w:r w:rsidRPr="00592B74">
        <w:rPr>
          <w:rFonts w:ascii="Times New Roman" w:hAnsi="Times New Roman" w:cs="Times New Roman"/>
          <w:bCs/>
          <w:iCs/>
          <w:sz w:val="28"/>
          <w:szCs w:val="28"/>
        </w:rPr>
        <w:t>двухдневн</w:t>
      </w:r>
      <w:r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592B74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592B74">
        <w:rPr>
          <w:rFonts w:ascii="Times New Roman" w:hAnsi="Times New Roman" w:cs="Times New Roman"/>
          <w:bCs/>
          <w:iCs/>
          <w:sz w:val="28"/>
          <w:szCs w:val="28"/>
        </w:rPr>
        <w:t xml:space="preserve"> семинар «Социокультурная реабилитация людей с ограниченными возможностями здоровья: расширение партнерского взаимодействия»</w:t>
      </w:r>
      <w:r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592B74">
        <w:rPr>
          <w:rFonts w:ascii="Times New Roman" w:hAnsi="Times New Roman" w:cs="Times New Roman"/>
          <w:bCs/>
          <w:iCs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которого </w:t>
      </w:r>
      <w:r w:rsidRPr="00592B74">
        <w:rPr>
          <w:rFonts w:ascii="Times New Roman" w:hAnsi="Times New Roman" w:cs="Times New Roman"/>
          <w:bCs/>
          <w:iCs/>
          <w:sz w:val="28"/>
          <w:szCs w:val="28"/>
        </w:rPr>
        <w:t>принимали участие специалисты публичных библиотек из 14 муниципалитетов республики, представители социальных учреждений, специалисты в области образования. Тематика обсуждаемых тем: социальное партнерство: достижения и перспективы; роль общественных организаций в социальной реабилитации и адаптации людей с ограниченными возможностями здоровья; библиотеки Республики Коми в системе социокультурной реабилитации инвалидов; использование и развитие интерактивных форм работы с людьми с ограниченными возможностями здоровья.</w:t>
      </w:r>
    </w:p>
    <w:p w:rsidR="00CE2B01" w:rsidRDefault="00CE2B01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2B01">
        <w:rPr>
          <w:rFonts w:ascii="Times New Roman" w:hAnsi="Times New Roman" w:cs="Times New Roman"/>
          <w:bCs/>
          <w:iCs/>
          <w:sz w:val="28"/>
          <w:szCs w:val="28"/>
        </w:rPr>
        <w:t>В 2017 году впервые для студентов ФГБОУ ВО «СГУ им. Питирима Сорокина», обучающихся по основной профессиональной образовательной программе высшего профессионального образования по направлению «Библиотечно-информационная деятельность (</w:t>
      </w:r>
      <w:proofErr w:type="spellStart"/>
      <w:r w:rsidRPr="00CE2B01">
        <w:rPr>
          <w:rFonts w:ascii="Times New Roman" w:hAnsi="Times New Roman" w:cs="Times New Roman"/>
          <w:bCs/>
          <w:iCs/>
          <w:sz w:val="28"/>
          <w:szCs w:val="28"/>
        </w:rPr>
        <w:t>бакалавриат</w:t>
      </w:r>
      <w:proofErr w:type="spellEnd"/>
      <w:r w:rsidRPr="00CE2B01">
        <w:rPr>
          <w:rFonts w:ascii="Times New Roman" w:hAnsi="Times New Roman" w:cs="Times New Roman"/>
          <w:bCs/>
          <w:iCs/>
          <w:sz w:val="28"/>
          <w:szCs w:val="28"/>
        </w:rPr>
        <w:t>)»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проведена</w:t>
      </w: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 учебная программа (18 час) с практическими занятиями (19 час) по теме «Информационное обслуживание людей с ограниченными возможностями». Для студентов заочного отделения разработана и проведена 8 часовая программа</w:t>
      </w:r>
      <w:r w:rsidR="007742B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предложена тематика контрольных заданий.</w:t>
      </w:r>
    </w:p>
    <w:p w:rsidR="00CE2B01" w:rsidRPr="00CE2B01" w:rsidRDefault="00CE2B01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Библиотекой установлены прочные профессиональные контакты с ГПОУ РК «Коми республиканский колледж культуры им. В.Т. </w:t>
      </w:r>
      <w:proofErr w:type="spellStart"/>
      <w:r w:rsidRPr="00CE2B01">
        <w:rPr>
          <w:rFonts w:ascii="Times New Roman" w:hAnsi="Times New Roman" w:cs="Times New Roman"/>
          <w:bCs/>
          <w:iCs/>
          <w:sz w:val="28"/>
          <w:szCs w:val="28"/>
        </w:rPr>
        <w:t>Чисталева</w:t>
      </w:r>
      <w:proofErr w:type="spellEnd"/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». Ежегодно для студентов по специальности «Библиотековедение» проводятся библиотечные уроки-экскурсии «Обслуживание людей с ограниченными возможностями в Специальной библиотеке для слепых Республики Коми им. Луи Брайля». Студенты знакомятся со спецификой работы библиотеки, изданиями специальных форматов, </w:t>
      </w:r>
      <w:proofErr w:type="spellStart"/>
      <w:r w:rsidRPr="00CE2B01">
        <w:rPr>
          <w:rFonts w:ascii="Times New Roman" w:hAnsi="Times New Roman" w:cs="Times New Roman"/>
          <w:bCs/>
          <w:iCs/>
          <w:sz w:val="28"/>
          <w:szCs w:val="28"/>
        </w:rPr>
        <w:t>тифлотехническими</w:t>
      </w:r>
      <w:proofErr w:type="spellEnd"/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средствами и средствами бытовой реабилитации, получают консультации по общению с людьми различной инвалидности. </w:t>
      </w:r>
    </w:p>
    <w:p w:rsidR="00CE2B01" w:rsidRPr="00CE2B01" w:rsidRDefault="00CE2B01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Кроме этого, СБС РК им. Л. Брайля является базой для прохождения учебной, концентрированной и преддипломной практик студентов данных </w:t>
      </w:r>
      <w:r w:rsidRPr="00CE2B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учебных организаций. В ходе практики студенты получают практические навыки обслуживания незрячих и слабовидящих читателей, знакомятся фондами, принимают участие в организации и проведении массовых мероприятий библиотеки. Всего за отчетный период на базе СБС РК им. Л. Брайля прошли практику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E2B01">
        <w:rPr>
          <w:rFonts w:ascii="Times New Roman" w:hAnsi="Times New Roman" w:cs="Times New Roman"/>
          <w:bCs/>
          <w:iCs/>
          <w:sz w:val="28"/>
          <w:szCs w:val="28"/>
        </w:rPr>
        <w:t xml:space="preserve"> чел. </w:t>
      </w:r>
    </w:p>
    <w:p w:rsidR="00D21616" w:rsidRDefault="00D21616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52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217351" w:rsidRDefault="00217351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51">
        <w:rPr>
          <w:rFonts w:ascii="Times New Roman" w:hAnsi="Times New Roman" w:cs="Times New Roman"/>
          <w:sz w:val="28"/>
          <w:szCs w:val="28"/>
        </w:rPr>
        <w:t>По плану издательской работы в 201</w:t>
      </w:r>
      <w:r w:rsidR="00973976">
        <w:rPr>
          <w:rFonts w:ascii="Times New Roman" w:hAnsi="Times New Roman" w:cs="Times New Roman"/>
          <w:sz w:val="28"/>
          <w:szCs w:val="28"/>
        </w:rPr>
        <w:t>7</w:t>
      </w:r>
      <w:r w:rsidRPr="0021735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17351">
        <w:rPr>
          <w:rFonts w:ascii="Times New Roman" w:hAnsi="Times New Roman" w:cs="Times New Roman"/>
          <w:bCs/>
          <w:sz w:val="28"/>
          <w:szCs w:val="28"/>
        </w:rPr>
        <w:t xml:space="preserve"> издано </w:t>
      </w:r>
      <w:r w:rsidR="00973976">
        <w:rPr>
          <w:rFonts w:ascii="Times New Roman" w:hAnsi="Times New Roman" w:cs="Times New Roman"/>
          <w:bCs/>
          <w:sz w:val="28"/>
          <w:szCs w:val="28"/>
        </w:rPr>
        <w:t>10</w:t>
      </w:r>
      <w:r w:rsidRPr="00217351">
        <w:rPr>
          <w:rFonts w:ascii="Times New Roman" w:hAnsi="Times New Roman" w:cs="Times New Roman"/>
          <w:bCs/>
          <w:sz w:val="28"/>
          <w:szCs w:val="28"/>
        </w:rPr>
        <w:t xml:space="preserve"> наименований книг (7</w:t>
      </w:r>
      <w:r w:rsidR="006E2D75">
        <w:rPr>
          <w:rFonts w:ascii="Times New Roman" w:hAnsi="Times New Roman" w:cs="Times New Roman"/>
          <w:bCs/>
          <w:sz w:val="28"/>
          <w:szCs w:val="28"/>
        </w:rPr>
        <w:t>2</w:t>
      </w:r>
      <w:r w:rsidRPr="00217351">
        <w:rPr>
          <w:rFonts w:ascii="Times New Roman" w:hAnsi="Times New Roman" w:cs="Times New Roman"/>
          <w:bCs/>
          <w:sz w:val="28"/>
          <w:szCs w:val="28"/>
        </w:rPr>
        <w:t xml:space="preserve"> экз.) на </w:t>
      </w:r>
      <w:r w:rsidR="00973976">
        <w:rPr>
          <w:rFonts w:ascii="Times New Roman" w:hAnsi="Times New Roman" w:cs="Times New Roman"/>
          <w:bCs/>
          <w:sz w:val="28"/>
          <w:szCs w:val="28"/>
        </w:rPr>
        <w:t>различных носителях информации</w:t>
      </w:r>
      <w:r w:rsidRPr="00217351">
        <w:rPr>
          <w:rFonts w:ascii="Times New Roman" w:hAnsi="Times New Roman" w:cs="Times New Roman"/>
          <w:bCs/>
          <w:sz w:val="28"/>
          <w:szCs w:val="28"/>
        </w:rPr>
        <w:t xml:space="preserve">. Это – </w:t>
      </w:r>
      <w:r w:rsidRPr="00217351"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 краеведческого и иного характера</w:t>
      </w:r>
      <w:r w:rsidR="00973976">
        <w:rPr>
          <w:rFonts w:ascii="Times New Roman" w:hAnsi="Times New Roman" w:cs="Times New Roman"/>
          <w:sz w:val="28"/>
          <w:szCs w:val="28"/>
        </w:rPr>
        <w:t>, а также методический сборник серии «В помощь специалистам, работающим с инвалидами»</w:t>
      </w:r>
      <w:r w:rsidRPr="00217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FFD" w:rsidRDefault="00892FFD" w:rsidP="004F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2FFD">
        <w:rPr>
          <w:rFonts w:ascii="Times New Roman" w:hAnsi="Times New Roman" w:cs="Times New Roman"/>
          <w:b/>
          <w:bCs/>
          <w:sz w:val="28"/>
          <w:szCs w:val="24"/>
        </w:rPr>
        <w:t>Сотрудничество и социальное партнерство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СБС РК им. Л. Брайля</w:t>
      </w:r>
      <w:r w:rsidRPr="00892FFD">
        <w:rPr>
          <w:rFonts w:ascii="Times New Roman" w:hAnsi="Times New Roman" w:cs="Times New Roman"/>
          <w:bCs/>
          <w:sz w:val="28"/>
          <w:szCs w:val="24"/>
        </w:rPr>
        <w:t xml:space="preserve"> установлены тесные контакты с учреждениями культуры, образования, общественными организациями инвалидов, социальными учреждениями (домами инвалидов, школами-интернатами для детей с физическими и умственными недостатками), средствами массовой информации и др.</w:t>
      </w:r>
    </w:p>
    <w:p w:rsid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>Постоянный партер библиотеки на протяжении всей истории ее существования – Коми региональное отделение</w:t>
      </w:r>
      <w:r>
        <w:rPr>
          <w:rFonts w:ascii="Times New Roman" w:hAnsi="Times New Roman" w:cs="Times New Roman"/>
          <w:bCs/>
          <w:sz w:val="28"/>
          <w:szCs w:val="24"/>
        </w:rPr>
        <w:t xml:space="preserve"> Всероссийского общества слепых</w:t>
      </w:r>
      <w:r w:rsidRPr="00892FFD">
        <w:rPr>
          <w:rFonts w:ascii="Times New Roman" w:hAnsi="Times New Roman" w:cs="Times New Roman"/>
          <w:bCs/>
          <w:sz w:val="28"/>
          <w:szCs w:val="24"/>
        </w:rPr>
        <w:t>. Среди основных направлений этой работы – организация культурно-досуговой деятельности; привлечение к участию в жизни библиотеки; проведение совместных социально-культурных акций в рамках Международного дня белой трости и Международного дня слепого человека; работа Клуба выходного дня и передвижного библиотечного пункта.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 xml:space="preserve">5 октября </w:t>
      </w:r>
      <w:r>
        <w:rPr>
          <w:rFonts w:ascii="Times New Roman" w:hAnsi="Times New Roman" w:cs="Times New Roman"/>
          <w:bCs/>
          <w:sz w:val="28"/>
          <w:szCs w:val="24"/>
        </w:rPr>
        <w:t xml:space="preserve">2017 г. </w:t>
      </w:r>
      <w:r w:rsidRPr="00892FFD">
        <w:rPr>
          <w:rFonts w:ascii="Times New Roman" w:hAnsi="Times New Roman" w:cs="Times New Roman"/>
          <w:bCs/>
          <w:sz w:val="28"/>
          <w:szCs w:val="24"/>
        </w:rPr>
        <w:t xml:space="preserve">в Специальной библиотеке для слепых </w:t>
      </w:r>
      <w:r>
        <w:rPr>
          <w:rFonts w:ascii="Times New Roman" w:hAnsi="Times New Roman" w:cs="Times New Roman"/>
          <w:bCs/>
          <w:sz w:val="28"/>
          <w:szCs w:val="24"/>
        </w:rPr>
        <w:t xml:space="preserve">Республики Коми </w:t>
      </w:r>
      <w:r w:rsidRPr="00892FFD">
        <w:rPr>
          <w:rFonts w:ascii="Times New Roman" w:hAnsi="Times New Roman" w:cs="Times New Roman"/>
          <w:bCs/>
          <w:sz w:val="28"/>
          <w:szCs w:val="24"/>
        </w:rPr>
        <w:t>им. Луи Брайля прошел Круглый стол</w:t>
      </w:r>
      <w:r w:rsidRPr="00892FF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92FFD">
        <w:rPr>
          <w:rFonts w:ascii="Times New Roman" w:hAnsi="Times New Roman" w:cs="Times New Roman"/>
          <w:bCs/>
          <w:sz w:val="28"/>
          <w:szCs w:val="24"/>
        </w:rPr>
        <w:t>«Библиотека и местные организации Коми РО ВОС: полезный диалог».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 xml:space="preserve">На встречу за круглым столом собрались специалисты Коми </w:t>
      </w:r>
      <w:r w:rsidR="007742BC">
        <w:rPr>
          <w:rFonts w:ascii="Times New Roman" w:hAnsi="Times New Roman" w:cs="Times New Roman"/>
          <w:bCs/>
          <w:sz w:val="28"/>
          <w:szCs w:val="24"/>
        </w:rPr>
        <w:t>РО ВОС</w:t>
      </w:r>
      <w:r w:rsidRPr="00892FFD">
        <w:rPr>
          <w:rFonts w:ascii="Times New Roman" w:hAnsi="Times New Roman" w:cs="Times New Roman"/>
          <w:bCs/>
          <w:sz w:val="28"/>
          <w:szCs w:val="24"/>
        </w:rPr>
        <w:t xml:space="preserve"> и представители местных организаций </w:t>
      </w:r>
      <w:r>
        <w:rPr>
          <w:rFonts w:ascii="Times New Roman" w:hAnsi="Times New Roman" w:cs="Times New Roman"/>
          <w:bCs/>
          <w:sz w:val="28"/>
          <w:szCs w:val="24"/>
        </w:rPr>
        <w:t>ВОС.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 xml:space="preserve">Члены общественной организации заслушали отчет </w:t>
      </w:r>
      <w:r>
        <w:rPr>
          <w:rFonts w:ascii="Times New Roman" w:hAnsi="Times New Roman" w:cs="Times New Roman"/>
          <w:bCs/>
          <w:sz w:val="28"/>
          <w:szCs w:val="24"/>
        </w:rPr>
        <w:t xml:space="preserve">о </w:t>
      </w:r>
      <w:r w:rsidRPr="00892FFD">
        <w:rPr>
          <w:rFonts w:ascii="Times New Roman" w:hAnsi="Times New Roman" w:cs="Times New Roman"/>
          <w:bCs/>
          <w:sz w:val="28"/>
          <w:szCs w:val="24"/>
        </w:rPr>
        <w:t xml:space="preserve">деятельности библиотеки за истекший период, в том числе: о проектной работе, о сотрудничестве с Коми РО ВОС и другими организациями социальной сферы и образования, о деятельности объединений по интересам, о проведении уроков добра и социально-направленных акциях, о новинках книжной продукции и краеведческих изданиях специальных форматов. 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>В ходе круглого стола слушатели узнали много полезной и интересной информации о необходимых гаджетах для незрячих, и особенно заинтересовались смартфоном – многофункциональным сенсорным устройством, оснащённым специальным ПО для незрячих.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 xml:space="preserve">Кроме этого, специалисты библиотеки презентовали цифровой сборник об истории Коми РО ВОС «Время итогов – время начал» и предложили присутствующим проводить </w:t>
      </w:r>
      <w:r w:rsidRPr="00892FFD">
        <w:rPr>
          <w:rFonts w:ascii="Times New Roman" w:hAnsi="Times New Roman" w:cs="Times New Roman"/>
          <w:bCs/>
          <w:iCs/>
          <w:sz w:val="28"/>
          <w:szCs w:val="24"/>
        </w:rPr>
        <w:t>работу на местах по сбору (</w:t>
      </w:r>
      <w:r w:rsidRPr="00892FFD">
        <w:rPr>
          <w:rFonts w:ascii="Times New Roman" w:hAnsi="Times New Roman" w:cs="Times New Roman"/>
          <w:bCs/>
          <w:sz w:val="28"/>
          <w:szCs w:val="24"/>
        </w:rPr>
        <w:t>накоплению)</w:t>
      </w:r>
      <w:r w:rsidRPr="00892FFD">
        <w:rPr>
          <w:rFonts w:ascii="Times New Roman" w:hAnsi="Times New Roman" w:cs="Times New Roman"/>
          <w:bCs/>
          <w:iCs/>
          <w:sz w:val="28"/>
          <w:szCs w:val="24"/>
        </w:rPr>
        <w:t xml:space="preserve"> новых материалов для издания следующего выпуска информационно-библиографического ресурса по истории Коми РО ВОС</w:t>
      </w:r>
      <w:r w:rsidRPr="00892FFD">
        <w:rPr>
          <w:rFonts w:ascii="Times New Roman" w:hAnsi="Times New Roman" w:cs="Times New Roman"/>
          <w:bCs/>
          <w:sz w:val="28"/>
          <w:szCs w:val="24"/>
        </w:rPr>
        <w:t xml:space="preserve">.  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lastRenderedPageBreak/>
        <w:t>Представители общественной организации в свою очередь рассказали о своих проблемах, задали вопросы специалистам библиотеки и поделились своим положительным опытом работы с муниципальными библиотеками.</w:t>
      </w:r>
    </w:p>
    <w:p w:rsidR="00892FFD" w:rsidRPr="00892FFD" w:rsidRDefault="00892FFD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>Итогом круглого стола стали предложения в адрес библиотеки и Коми РО ВОС:</w:t>
      </w:r>
    </w:p>
    <w:p w:rsidR="00892FFD" w:rsidRPr="00892FFD" w:rsidRDefault="00892FFD" w:rsidP="00D33547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>Развивать социальное партнерство, участвовать в совместной реализации социальных проектов, проведении уроков добра, социально-культурных акциях, направленных на понимание инвалидности и формирование толерантных установок.</w:t>
      </w:r>
    </w:p>
    <w:p w:rsidR="00892FFD" w:rsidRPr="00892FFD" w:rsidRDefault="00892FFD" w:rsidP="00D33547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92FFD">
        <w:rPr>
          <w:rFonts w:ascii="Times New Roman" w:hAnsi="Times New Roman" w:cs="Times New Roman"/>
          <w:bCs/>
          <w:sz w:val="28"/>
          <w:szCs w:val="24"/>
        </w:rPr>
        <w:t>Пополнять фонд краеведческой литературы, особенно на коми языке, на специальных носителях информации и активно его использовать.</w:t>
      </w:r>
    </w:p>
    <w:p w:rsidR="006F1480" w:rsidRDefault="007742BC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Также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>, в</w:t>
      </w:r>
      <w:r w:rsidR="006F1480" w:rsidRPr="006F1480">
        <w:rPr>
          <w:rFonts w:ascii="Times New Roman" w:hAnsi="Times New Roman" w:cs="Times New Roman"/>
          <w:bCs/>
          <w:iCs/>
          <w:sz w:val="28"/>
          <w:szCs w:val="24"/>
        </w:rPr>
        <w:t xml:space="preserve"> рамках межведомственного сотрудничества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библиотек</w:t>
      </w:r>
      <w:r w:rsidR="00A5058E">
        <w:rPr>
          <w:rFonts w:ascii="Times New Roman" w:hAnsi="Times New Roman" w:cs="Times New Roman"/>
          <w:bCs/>
          <w:iCs/>
          <w:sz w:val="28"/>
          <w:szCs w:val="24"/>
        </w:rPr>
        <w:t>а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прове</w:t>
      </w:r>
      <w:r w:rsidR="00A5058E">
        <w:rPr>
          <w:rFonts w:ascii="Times New Roman" w:hAnsi="Times New Roman" w:cs="Times New Roman"/>
          <w:bCs/>
          <w:iCs/>
          <w:sz w:val="28"/>
          <w:szCs w:val="24"/>
        </w:rPr>
        <w:t>ла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: </w:t>
      </w:r>
      <w:r w:rsidR="009935F5" w:rsidRPr="009935F5">
        <w:rPr>
          <w:rFonts w:ascii="Times New Roman" w:hAnsi="Times New Roman" w:cs="Times New Roman"/>
          <w:bCs/>
          <w:iCs/>
          <w:sz w:val="28"/>
          <w:szCs w:val="24"/>
        </w:rPr>
        <w:t>информационно-консультационн</w:t>
      </w:r>
      <w:r w:rsidR="00A5058E">
        <w:rPr>
          <w:rFonts w:ascii="Times New Roman" w:hAnsi="Times New Roman" w:cs="Times New Roman"/>
          <w:bCs/>
          <w:iCs/>
          <w:sz w:val="28"/>
          <w:szCs w:val="24"/>
        </w:rPr>
        <w:t>ую</w:t>
      </w:r>
      <w:r w:rsidR="009935F5" w:rsidRPr="009935F5">
        <w:rPr>
          <w:rFonts w:ascii="Times New Roman" w:hAnsi="Times New Roman" w:cs="Times New Roman"/>
          <w:bCs/>
          <w:iCs/>
          <w:sz w:val="28"/>
          <w:szCs w:val="24"/>
        </w:rPr>
        <w:t xml:space="preserve"> помощ</w:t>
      </w:r>
      <w:r w:rsidR="009935F5">
        <w:rPr>
          <w:rFonts w:ascii="Times New Roman" w:hAnsi="Times New Roman" w:cs="Times New Roman"/>
          <w:bCs/>
          <w:iCs/>
          <w:sz w:val="28"/>
          <w:szCs w:val="24"/>
        </w:rPr>
        <w:t>ь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по </w:t>
      </w:r>
      <w:r w:rsidR="009935F5">
        <w:rPr>
          <w:rFonts w:ascii="Times New Roman" w:hAnsi="Times New Roman" w:cs="Times New Roman"/>
          <w:bCs/>
          <w:iCs/>
          <w:sz w:val="28"/>
          <w:szCs w:val="24"/>
        </w:rPr>
        <w:t>настройке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="006F1480">
        <w:rPr>
          <w:rFonts w:ascii="Times New Roman" w:hAnsi="Times New Roman" w:cs="Times New Roman"/>
          <w:bCs/>
          <w:iCs/>
          <w:sz w:val="28"/>
          <w:szCs w:val="24"/>
        </w:rPr>
        <w:t>тифлооборудования</w:t>
      </w:r>
      <w:proofErr w:type="spellEnd"/>
      <w:r w:rsidR="009935F5">
        <w:rPr>
          <w:rFonts w:ascii="Times New Roman" w:hAnsi="Times New Roman" w:cs="Times New Roman"/>
          <w:bCs/>
          <w:iCs/>
          <w:sz w:val="28"/>
          <w:szCs w:val="24"/>
        </w:rPr>
        <w:t xml:space="preserve"> в </w:t>
      </w:r>
      <w:proofErr w:type="spellStart"/>
      <w:r w:rsidR="009935F5">
        <w:rPr>
          <w:rFonts w:ascii="Times New Roman" w:hAnsi="Times New Roman" w:cs="Times New Roman"/>
          <w:bCs/>
          <w:iCs/>
          <w:sz w:val="28"/>
          <w:szCs w:val="24"/>
        </w:rPr>
        <w:t>СыктГУ</w:t>
      </w:r>
      <w:proofErr w:type="spellEnd"/>
      <w:r w:rsidR="009935F5">
        <w:rPr>
          <w:rFonts w:ascii="Times New Roman" w:hAnsi="Times New Roman" w:cs="Times New Roman"/>
          <w:bCs/>
          <w:iCs/>
          <w:sz w:val="28"/>
          <w:szCs w:val="24"/>
        </w:rPr>
        <w:t xml:space="preserve"> им. Питирима Сорокина,</w:t>
      </w:r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F1480" w:rsidRPr="006F1480">
        <w:rPr>
          <w:rFonts w:ascii="Times New Roman" w:hAnsi="Times New Roman" w:cs="Times New Roman"/>
          <w:bCs/>
          <w:iCs/>
          <w:sz w:val="28"/>
          <w:szCs w:val="24"/>
        </w:rPr>
        <w:t xml:space="preserve">День специалиста для педагогов Сыктывкарского гуманитарно-педагогического колледжа им. </w:t>
      </w:r>
      <w:proofErr w:type="spellStart"/>
      <w:r w:rsidR="006F1480" w:rsidRPr="006F1480">
        <w:rPr>
          <w:rFonts w:ascii="Times New Roman" w:hAnsi="Times New Roman" w:cs="Times New Roman"/>
          <w:bCs/>
          <w:iCs/>
          <w:sz w:val="28"/>
          <w:szCs w:val="24"/>
        </w:rPr>
        <w:t>И.А.Куратова</w:t>
      </w:r>
      <w:proofErr w:type="spellEnd"/>
      <w:r w:rsidR="006F1480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F1480" w:rsidRPr="006F1480">
        <w:rPr>
          <w:rFonts w:ascii="Times New Roman" w:hAnsi="Times New Roman" w:cs="Times New Roman"/>
          <w:bCs/>
          <w:iCs/>
          <w:sz w:val="28"/>
          <w:szCs w:val="24"/>
        </w:rPr>
        <w:t>«Особенности обучения слепых и слабовидящих студентов»</w:t>
      </w:r>
      <w:r w:rsidR="00D67A37">
        <w:rPr>
          <w:rFonts w:ascii="Times New Roman" w:hAnsi="Times New Roman" w:cs="Times New Roman"/>
          <w:bCs/>
          <w:iCs/>
          <w:sz w:val="28"/>
          <w:szCs w:val="24"/>
        </w:rPr>
        <w:t>, выездные мероприятия для детей и специалистов дошкольных образовательных организаций города.</w:t>
      </w:r>
    </w:p>
    <w:p w:rsidR="00892FFD" w:rsidRPr="00F7023B" w:rsidRDefault="00543DE0" w:rsidP="004F60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43DE0">
        <w:rPr>
          <w:rFonts w:ascii="Times New Roman" w:hAnsi="Times New Roman" w:cs="Times New Roman"/>
          <w:bCs/>
          <w:iCs/>
          <w:sz w:val="28"/>
          <w:szCs w:val="24"/>
        </w:rPr>
        <w:t xml:space="preserve">Отлажены контакты библиотеки с социальными </w:t>
      </w:r>
      <w:r>
        <w:rPr>
          <w:rFonts w:ascii="Times New Roman" w:hAnsi="Times New Roman" w:cs="Times New Roman"/>
          <w:bCs/>
          <w:iCs/>
          <w:sz w:val="28"/>
          <w:szCs w:val="24"/>
        </w:rPr>
        <w:t>учреждениями</w:t>
      </w:r>
      <w:r w:rsidRPr="00543DE0">
        <w:rPr>
          <w:rFonts w:ascii="Times New Roman" w:hAnsi="Times New Roman" w:cs="Times New Roman"/>
          <w:bCs/>
          <w:iCs/>
          <w:sz w:val="28"/>
          <w:szCs w:val="24"/>
        </w:rPr>
        <w:t>: Центр</w:t>
      </w:r>
      <w:r>
        <w:rPr>
          <w:rFonts w:ascii="Times New Roman" w:hAnsi="Times New Roman" w:cs="Times New Roman"/>
          <w:bCs/>
          <w:iCs/>
          <w:sz w:val="28"/>
          <w:szCs w:val="24"/>
        </w:rPr>
        <w:t>ом</w:t>
      </w:r>
      <w:r w:rsidRPr="00543DE0">
        <w:rPr>
          <w:rFonts w:ascii="Times New Roman" w:hAnsi="Times New Roman" w:cs="Times New Roman"/>
          <w:bCs/>
          <w:iCs/>
          <w:sz w:val="28"/>
          <w:szCs w:val="24"/>
        </w:rPr>
        <w:t xml:space="preserve"> по предоставлению государственных услуг в сфере социальной защиты населения города Сыктывкара, Региональным центром развития социальных технологий, Центром социальной помощи семье и детям г. Сыктывкара (Отделением реабилитации несовершеннолетних с ограниченными умственными и физическими возможностями «Надежда», Отделением профилактики безнадзорности несовершеннолетних)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и др.</w:t>
      </w:r>
      <w:r w:rsidR="00007A70">
        <w:rPr>
          <w:rFonts w:ascii="Times New Roman" w:hAnsi="Times New Roman" w:cs="Times New Roman"/>
          <w:bCs/>
          <w:iCs/>
          <w:sz w:val="28"/>
          <w:szCs w:val="24"/>
        </w:rPr>
        <w:t xml:space="preserve"> Во всех организациях, в рамках договорной работы, проводился ряд просветительских и культурно-досуговых мероприятий.</w:t>
      </w:r>
    </w:p>
    <w:sectPr w:rsidR="00892FFD" w:rsidRPr="00F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7D8"/>
    <w:multiLevelType w:val="hybridMultilevel"/>
    <w:tmpl w:val="86F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D96"/>
    <w:multiLevelType w:val="hybridMultilevel"/>
    <w:tmpl w:val="D59C78F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5A6EBB"/>
    <w:multiLevelType w:val="hybridMultilevel"/>
    <w:tmpl w:val="BF967520"/>
    <w:lvl w:ilvl="0" w:tplc="DB5CE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76526"/>
    <w:multiLevelType w:val="hybridMultilevel"/>
    <w:tmpl w:val="6E7E5F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D26A27"/>
    <w:multiLevelType w:val="hybridMultilevel"/>
    <w:tmpl w:val="59DE02D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D20D2C"/>
    <w:multiLevelType w:val="hybridMultilevel"/>
    <w:tmpl w:val="E1DAFCE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2F13B6"/>
    <w:multiLevelType w:val="hybridMultilevel"/>
    <w:tmpl w:val="CA047906"/>
    <w:lvl w:ilvl="0" w:tplc="7896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BE78F4"/>
    <w:multiLevelType w:val="hybridMultilevel"/>
    <w:tmpl w:val="142E7D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7"/>
    <w:rsid w:val="00007A70"/>
    <w:rsid w:val="00044C47"/>
    <w:rsid w:val="000674C0"/>
    <w:rsid w:val="000F51AC"/>
    <w:rsid w:val="00164F56"/>
    <w:rsid w:val="001955AA"/>
    <w:rsid w:val="00196599"/>
    <w:rsid w:val="001967DE"/>
    <w:rsid w:val="001C2994"/>
    <w:rsid w:val="00217351"/>
    <w:rsid w:val="00251A9B"/>
    <w:rsid w:val="0029100D"/>
    <w:rsid w:val="002A3347"/>
    <w:rsid w:val="002C13CC"/>
    <w:rsid w:val="0030250D"/>
    <w:rsid w:val="003338F1"/>
    <w:rsid w:val="00343CE3"/>
    <w:rsid w:val="00355749"/>
    <w:rsid w:val="00365835"/>
    <w:rsid w:val="00390D5A"/>
    <w:rsid w:val="003A199B"/>
    <w:rsid w:val="003B183F"/>
    <w:rsid w:val="003C58FC"/>
    <w:rsid w:val="003F0C2B"/>
    <w:rsid w:val="00421CEB"/>
    <w:rsid w:val="00423979"/>
    <w:rsid w:val="004968C7"/>
    <w:rsid w:val="004B2B1D"/>
    <w:rsid w:val="004D085A"/>
    <w:rsid w:val="004E3FCF"/>
    <w:rsid w:val="004E7F2D"/>
    <w:rsid w:val="004F6018"/>
    <w:rsid w:val="00543DE0"/>
    <w:rsid w:val="0057274E"/>
    <w:rsid w:val="005758A7"/>
    <w:rsid w:val="00592A63"/>
    <w:rsid w:val="00592B74"/>
    <w:rsid w:val="005A411A"/>
    <w:rsid w:val="005E0671"/>
    <w:rsid w:val="005E558E"/>
    <w:rsid w:val="00636F0F"/>
    <w:rsid w:val="00655E6A"/>
    <w:rsid w:val="006672C8"/>
    <w:rsid w:val="006941DB"/>
    <w:rsid w:val="006A1579"/>
    <w:rsid w:val="006A55E2"/>
    <w:rsid w:val="006E2D75"/>
    <w:rsid w:val="006E4777"/>
    <w:rsid w:val="006F1480"/>
    <w:rsid w:val="007028B9"/>
    <w:rsid w:val="007264FE"/>
    <w:rsid w:val="00750F7C"/>
    <w:rsid w:val="007742BC"/>
    <w:rsid w:val="007817B1"/>
    <w:rsid w:val="007B7001"/>
    <w:rsid w:val="00826AD5"/>
    <w:rsid w:val="00884103"/>
    <w:rsid w:val="00884CB4"/>
    <w:rsid w:val="00891E6C"/>
    <w:rsid w:val="00892FFD"/>
    <w:rsid w:val="008A47D1"/>
    <w:rsid w:val="0091139C"/>
    <w:rsid w:val="009117F1"/>
    <w:rsid w:val="00916EFC"/>
    <w:rsid w:val="009326AC"/>
    <w:rsid w:val="00961E09"/>
    <w:rsid w:val="00973976"/>
    <w:rsid w:val="00980451"/>
    <w:rsid w:val="009935F5"/>
    <w:rsid w:val="00995A95"/>
    <w:rsid w:val="009A0FD9"/>
    <w:rsid w:val="009B7B31"/>
    <w:rsid w:val="009C1060"/>
    <w:rsid w:val="009C7C68"/>
    <w:rsid w:val="009E6A18"/>
    <w:rsid w:val="00A44482"/>
    <w:rsid w:val="00A5058E"/>
    <w:rsid w:val="00A570C7"/>
    <w:rsid w:val="00A87CFC"/>
    <w:rsid w:val="00AC09F6"/>
    <w:rsid w:val="00AC7EF0"/>
    <w:rsid w:val="00AE0519"/>
    <w:rsid w:val="00AE273C"/>
    <w:rsid w:val="00AF62F8"/>
    <w:rsid w:val="00B01266"/>
    <w:rsid w:val="00B1048B"/>
    <w:rsid w:val="00B436DD"/>
    <w:rsid w:val="00B50B42"/>
    <w:rsid w:val="00B54B66"/>
    <w:rsid w:val="00B6290C"/>
    <w:rsid w:val="00BD5890"/>
    <w:rsid w:val="00C40D00"/>
    <w:rsid w:val="00C5167B"/>
    <w:rsid w:val="00C53D27"/>
    <w:rsid w:val="00C601C7"/>
    <w:rsid w:val="00CC7D3D"/>
    <w:rsid w:val="00CE2B01"/>
    <w:rsid w:val="00CF126A"/>
    <w:rsid w:val="00CF59DE"/>
    <w:rsid w:val="00D10CE2"/>
    <w:rsid w:val="00D21616"/>
    <w:rsid w:val="00D24D71"/>
    <w:rsid w:val="00D33547"/>
    <w:rsid w:val="00D3678A"/>
    <w:rsid w:val="00D67A37"/>
    <w:rsid w:val="00D746A4"/>
    <w:rsid w:val="00DA04EF"/>
    <w:rsid w:val="00DA42AE"/>
    <w:rsid w:val="00DB35D0"/>
    <w:rsid w:val="00E856F4"/>
    <w:rsid w:val="00E914E5"/>
    <w:rsid w:val="00EC14AD"/>
    <w:rsid w:val="00EC3777"/>
    <w:rsid w:val="00EE5563"/>
    <w:rsid w:val="00F00D92"/>
    <w:rsid w:val="00F23EC4"/>
    <w:rsid w:val="00F7023B"/>
    <w:rsid w:val="00F931A4"/>
    <w:rsid w:val="00F94E90"/>
    <w:rsid w:val="00FA1F5D"/>
    <w:rsid w:val="00FA4E6B"/>
    <w:rsid w:val="00FC7952"/>
    <w:rsid w:val="00FD6B30"/>
    <w:rsid w:val="00FE06C0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3DFD0-B793-4666-AF50-56D3336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8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17B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A5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A55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104</cp:revision>
  <dcterms:created xsi:type="dcterms:W3CDTF">2018-01-10T09:05:00Z</dcterms:created>
  <dcterms:modified xsi:type="dcterms:W3CDTF">2018-01-18T10:05:00Z</dcterms:modified>
</cp:coreProperties>
</file>